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55E4" w14:textId="10DDC472" w:rsidR="00E7772F" w:rsidRDefault="00E7772F" w:rsidP="00AF1A11">
      <w:pPr>
        <w:jc w:val="center"/>
        <w:rPr>
          <w:rFonts w:ascii="Calibri" w:hAnsi="Calibri"/>
          <w:b/>
          <w:bCs/>
          <w:sz w:val="24"/>
          <w:szCs w:val="24"/>
        </w:rPr>
      </w:pPr>
      <w:r w:rsidRPr="003338FE">
        <w:rPr>
          <w:rFonts w:ascii="Calibri" w:hAnsi="Calibri"/>
          <w:b/>
          <w:bCs/>
          <w:sz w:val="24"/>
          <w:szCs w:val="24"/>
        </w:rPr>
        <w:t>Frequently Asked Questions</w:t>
      </w:r>
      <w:r>
        <w:rPr>
          <w:rFonts w:ascii="Calibri" w:hAnsi="Calibri"/>
          <w:b/>
          <w:bCs/>
          <w:sz w:val="24"/>
          <w:szCs w:val="24"/>
        </w:rPr>
        <w:t xml:space="preserve"> for Host Sites</w:t>
      </w:r>
    </w:p>
    <w:p w14:paraId="0FD2F58E" w14:textId="77777777" w:rsidR="00E7772F" w:rsidRDefault="00E7772F" w:rsidP="00E7772F">
      <w:pPr>
        <w:rPr>
          <w:rFonts w:ascii="Calibri" w:hAnsi="Calibri"/>
          <w:b/>
          <w:sz w:val="24"/>
          <w:szCs w:val="24"/>
        </w:rPr>
      </w:pPr>
      <w:r w:rsidRPr="003338FE">
        <w:rPr>
          <w:rFonts w:ascii="Calibri" w:hAnsi="Calibri"/>
          <w:b/>
          <w:sz w:val="24"/>
          <w:szCs w:val="24"/>
        </w:rPr>
        <w:t xml:space="preserve">What is a Host Site?  </w:t>
      </w:r>
    </w:p>
    <w:p w14:paraId="1FACBC5F" w14:textId="5C341E9B" w:rsidR="004E3706" w:rsidRPr="004E3706" w:rsidRDefault="00E7772F" w:rsidP="00E7772F">
      <w:pPr>
        <w:rPr>
          <w:rFonts w:ascii="Calibri" w:hAnsi="Calibri"/>
          <w:b/>
          <w:sz w:val="24"/>
          <w:szCs w:val="24"/>
        </w:rPr>
      </w:pPr>
      <w:r w:rsidRPr="003338FE">
        <w:rPr>
          <w:rFonts w:ascii="Calibri" w:hAnsi="Calibri"/>
          <w:sz w:val="24"/>
          <w:szCs w:val="24"/>
        </w:rPr>
        <w:t xml:space="preserve">MCC partners with environmental organizations throughout the </w:t>
      </w:r>
      <w:proofErr w:type="gramStart"/>
      <w:r w:rsidRPr="003338FE">
        <w:rPr>
          <w:rFonts w:ascii="Calibri" w:hAnsi="Calibri"/>
          <w:sz w:val="24"/>
          <w:szCs w:val="24"/>
        </w:rPr>
        <w:t>state who</w:t>
      </w:r>
      <w:proofErr w:type="gramEnd"/>
      <w:r w:rsidRPr="003338FE">
        <w:rPr>
          <w:rFonts w:ascii="Calibri" w:hAnsi="Calibri"/>
          <w:sz w:val="24"/>
          <w:szCs w:val="24"/>
        </w:rPr>
        <w:t xml:space="preserve"> host our </w:t>
      </w:r>
      <w:r>
        <w:rPr>
          <w:rFonts w:ascii="Calibri" w:hAnsi="Calibri"/>
          <w:sz w:val="24"/>
          <w:szCs w:val="24"/>
        </w:rPr>
        <w:t>Environmental Stewards (ES)</w:t>
      </w:r>
      <w:r w:rsidR="00563A42">
        <w:rPr>
          <w:rFonts w:ascii="Calibri" w:hAnsi="Calibri"/>
          <w:sz w:val="24"/>
          <w:szCs w:val="24"/>
        </w:rPr>
        <w:t xml:space="preserve">, Shore Corps Stewards (SCS) </w:t>
      </w:r>
      <w:r w:rsidR="004E3706">
        <w:rPr>
          <w:rFonts w:ascii="Calibri" w:hAnsi="Calibri"/>
          <w:sz w:val="24"/>
          <w:szCs w:val="24"/>
        </w:rPr>
        <w:t xml:space="preserve">or Community Tree Stewards (CTS) </w:t>
      </w:r>
      <w:r w:rsidRPr="003338FE">
        <w:rPr>
          <w:rFonts w:ascii="Calibri" w:hAnsi="Calibri"/>
          <w:sz w:val="24"/>
          <w:szCs w:val="24"/>
        </w:rPr>
        <w:t>during their term of service.  These organizations are referred to as Host Sites.</w:t>
      </w:r>
    </w:p>
    <w:p w14:paraId="75FBF687" w14:textId="6F84E41D" w:rsidR="00E7772F" w:rsidRPr="00563A42" w:rsidRDefault="00563A42" w:rsidP="00E7772F">
      <w:pPr>
        <w:rPr>
          <w:rFonts w:ascii="Calibri" w:hAnsi="Calibri"/>
          <w:b/>
          <w:bCs/>
          <w:sz w:val="24"/>
          <w:szCs w:val="24"/>
        </w:rPr>
      </w:pPr>
      <w:r>
        <w:rPr>
          <w:rFonts w:ascii="Calibri" w:hAnsi="Calibri"/>
          <w:b/>
          <w:bCs/>
          <w:sz w:val="24"/>
          <w:szCs w:val="24"/>
        </w:rPr>
        <w:t>What are the terms, benefits to members and costs to sites</w:t>
      </w:r>
      <w:r w:rsidR="00E7772F">
        <w:rPr>
          <w:rFonts w:ascii="Calibri" w:hAnsi="Calibri"/>
          <w:b/>
          <w:bCs/>
          <w:sz w:val="24"/>
          <w:szCs w:val="24"/>
        </w:rPr>
        <w:t>?</w:t>
      </w:r>
    </w:p>
    <w:tbl>
      <w:tblPr>
        <w:tblW w:w="9535" w:type="dxa"/>
        <w:tblCellMar>
          <w:top w:w="15" w:type="dxa"/>
          <w:bottom w:w="15" w:type="dxa"/>
        </w:tblCellMar>
        <w:tblLook w:val="04A0" w:firstRow="1" w:lastRow="0" w:firstColumn="1" w:lastColumn="0" w:noHBand="0" w:noVBand="1"/>
      </w:tblPr>
      <w:tblGrid>
        <w:gridCol w:w="1570"/>
        <w:gridCol w:w="1039"/>
        <w:gridCol w:w="1361"/>
        <w:gridCol w:w="1229"/>
        <w:gridCol w:w="1183"/>
        <w:gridCol w:w="1039"/>
        <w:gridCol w:w="2386"/>
      </w:tblGrid>
      <w:tr w:rsidR="00563A42" w:rsidRPr="00563A42" w14:paraId="356E7349" w14:textId="77777777" w:rsidTr="00563A42">
        <w:trPr>
          <w:trHeight w:val="887"/>
        </w:trPr>
        <w:tc>
          <w:tcPr>
            <w:tcW w:w="1570" w:type="dxa"/>
            <w:tcBorders>
              <w:top w:val="nil"/>
              <w:left w:val="nil"/>
              <w:bottom w:val="nil"/>
              <w:right w:val="nil"/>
            </w:tcBorders>
            <w:noWrap/>
            <w:vAlign w:val="bottom"/>
            <w:hideMark/>
          </w:tcPr>
          <w:p w14:paraId="2A94F30D" w14:textId="77777777" w:rsidR="00563A42" w:rsidRPr="00563A42" w:rsidRDefault="00563A42" w:rsidP="00563A42">
            <w:pPr>
              <w:spacing w:after="0" w:line="240" w:lineRule="auto"/>
              <w:rPr>
                <w:rFonts w:ascii="Arial" w:eastAsia="Times New Roman" w:hAnsi="Arial" w:cs="Arial"/>
                <w:b/>
                <w:bCs/>
                <w:sz w:val="20"/>
                <w:szCs w:val="20"/>
              </w:rPr>
            </w:pPr>
            <w:r w:rsidRPr="00563A42">
              <w:rPr>
                <w:rFonts w:ascii="Arial" w:eastAsia="Times New Roman" w:hAnsi="Arial" w:cs="Arial"/>
                <w:b/>
                <w:bCs/>
                <w:sz w:val="20"/>
                <w:szCs w:val="20"/>
              </w:rPr>
              <w:t>MCC Position</w:t>
            </w:r>
          </w:p>
        </w:tc>
        <w:tc>
          <w:tcPr>
            <w:tcW w:w="991" w:type="dxa"/>
            <w:tcBorders>
              <w:top w:val="nil"/>
              <w:left w:val="nil"/>
              <w:bottom w:val="nil"/>
              <w:right w:val="nil"/>
            </w:tcBorders>
            <w:vAlign w:val="bottom"/>
            <w:hideMark/>
          </w:tcPr>
          <w:p w14:paraId="2F3CF930" w14:textId="77777777" w:rsidR="00563A42" w:rsidRPr="00563A42" w:rsidRDefault="00563A42" w:rsidP="00563A42">
            <w:pPr>
              <w:spacing w:after="0" w:line="240" w:lineRule="auto"/>
              <w:jc w:val="center"/>
              <w:rPr>
                <w:rFonts w:ascii="Arial" w:eastAsia="Times New Roman" w:hAnsi="Arial" w:cs="Arial"/>
                <w:b/>
                <w:bCs/>
                <w:sz w:val="20"/>
                <w:szCs w:val="20"/>
              </w:rPr>
            </w:pPr>
            <w:r w:rsidRPr="00563A42">
              <w:rPr>
                <w:rFonts w:ascii="Arial" w:eastAsia="Times New Roman" w:hAnsi="Arial" w:cs="Arial"/>
                <w:b/>
                <w:bCs/>
                <w:sz w:val="20"/>
                <w:szCs w:val="20"/>
              </w:rPr>
              <w:t>Duration (Weeks)</w:t>
            </w:r>
          </w:p>
        </w:tc>
        <w:tc>
          <w:tcPr>
            <w:tcW w:w="1249" w:type="dxa"/>
            <w:tcBorders>
              <w:top w:val="nil"/>
              <w:left w:val="nil"/>
              <w:bottom w:val="nil"/>
              <w:right w:val="nil"/>
            </w:tcBorders>
            <w:vAlign w:val="bottom"/>
            <w:hideMark/>
          </w:tcPr>
          <w:p w14:paraId="51307A82" w14:textId="77777777" w:rsidR="00563A42" w:rsidRPr="00563A42" w:rsidRDefault="00563A42" w:rsidP="00563A42">
            <w:pPr>
              <w:spacing w:after="0" w:line="240" w:lineRule="auto"/>
              <w:jc w:val="center"/>
              <w:rPr>
                <w:rFonts w:ascii="Arial" w:eastAsia="Times New Roman" w:hAnsi="Arial" w:cs="Arial"/>
                <w:b/>
                <w:bCs/>
                <w:sz w:val="20"/>
                <w:szCs w:val="20"/>
              </w:rPr>
            </w:pPr>
            <w:r w:rsidRPr="00563A42">
              <w:rPr>
                <w:rFonts w:ascii="Arial" w:eastAsia="Times New Roman" w:hAnsi="Arial" w:cs="Arial"/>
                <w:b/>
                <w:bCs/>
                <w:sz w:val="20"/>
                <w:szCs w:val="20"/>
              </w:rPr>
              <w:t>AmeriCorps Slot</w:t>
            </w:r>
          </w:p>
        </w:tc>
        <w:tc>
          <w:tcPr>
            <w:tcW w:w="1229" w:type="dxa"/>
            <w:tcBorders>
              <w:top w:val="nil"/>
              <w:left w:val="nil"/>
              <w:bottom w:val="nil"/>
              <w:right w:val="nil"/>
            </w:tcBorders>
            <w:vAlign w:val="bottom"/>
            <w:hideMark/>
          </w:tcPr>
          <w:p w14:paraId="4BD89F6C" w14:textId="77777777" w:rsidR="00563A42" w:rsidRPr="00563A42" w:rsidRDefault="00563A42" w:rsidP="00563A42">
            <w:pPr>
              <w:spacing w:after="0" w:line="240" w:lineRule="auto"/>
              <w:jc w:val="center"/>
              <w:rPr>
                <w:rFonts w:ascii="Arial" w:eastAsia="Times New Roman" w:hAnsi="Arial" w:cs="Arial"/>
                <w:b/>
                <w:bCs/>
                <w:sz w:val="20"/>
                <w:szCs w:val="20"/>
              </w:rPr>
            </w:pPr>
            <w:r w:rsidRPr="00563A42">
              <w:rPr>
                <w:rFonts w:ascii="Arial" w:eastAsia="Times New Roman" w:hAnsi="Arial" w:cs="Arial"/>
                <w:b/>
                <w:bCs/>
                <w:sz w:val="20"/>
                <w:szCs w:val="20"/>
              </w:rPr>
              <w:t># of available positions</w:t>
            </w:r>
          </w:p>
        </w:tc>
        <w:tc>
          <w:tcPr>
            <w:tcW w:w="1156" w:type="dxa"/>
            <w:tcBorders>
              <w:top w:val="nil"/>
              <w:left w:val="nil"/>
              <w:bottom w:val="nil"/>
              <w:right w:val="nil"/>
            </w:tcBorders>
            <w:vAlign w:val="bottom"/>
            <w:hideMark/>
          </w:tcPr>
          <w:p w14:paraId="5068D60A" w14:textId="77777777" w:rsidR="00563A42" w:rsidRPr="00563A42" w:rsidRDefault="00563A42" w:rsidP="00563A42">
            <w:pPr>
              <w:spacing w:after="0" w:line="240" w:lineRule="auto"/>
              <w:jc w:val="center"/>
              <w:rPr>
                <w:rFonts w:ascii="Arial" w:eastAsia="Times New Roman" w:hAnsi="Arial" w:cs="Arial"/>
                <w:b/>
                <w:bCs/>
                <w:sz w:val="20"/>
                <w:szCs w:val="20"/>
              </w:rPr>
            </w:pPr>
            <w:r w:rsidRPr="00563A42">
              <w:rPr>
                <w:rFonts w:ascii="Arial" w:eastAsia="Times New Roman" w:hAnsi="Arial" w:cs="Arial"/>
                <w:b/>
                <w:bCs/>
                <w:sz w:val="20"/>
                <w:szCs w:val="20"/>
              </w:rPr>
              <w:t>Education Award Amt.</w:t>
            </w:r>
          </w:p>
        </w:tc>
        <w:tc>
          <w:tcPr>
            <w:tcW w:w="954" w:type="dxa"/>
            <w:tcBorders>
              <w:top w:val="nil"/>
              <w:left w:val="nil"/>
              <w:bottom w:val="nil"/>
              <w:right w:val="nil"/>
            </w:tcBorders>
            <w:vAlign w:val="bottom"/>
            <w:hideMark/>
          </w:tcPr>
          <w:p w14:paraId="60E8155F" w14:textId="77777777" w:rsidR="00563A42" w:rsidRPr="00563A42" w:rsidRDefault="00563A42" w:rsidP="00563A42">
            <w:pPr>
              <w:spacing w:after="0" w:line="240" w:lineRule="auto"/>
              <w:jc w:val="center"/>
              <w:rPr>
                <w:rFonts w:ascii="Arial" w:eastAsia="Times New Roman" w:hAnsi="Arial" w:cs="Arial"/>
                <w:b/>
                <w:bCs/>
                <w:sz w:val="20"/>
                <w:szCs w:val="20"/>
              </w:rPr>
            </w:pPr>
            <w:r w:rsidRPr="00563A42">
              <w:rPr>
                <w:rFonts w:ascii="Arial" w:eastAsia="Times New Roman" w:hAnsi="Arial" w:cs="Arial"/>
                <w:b/>
                <w:bCs/>
                <w:sz w:val="20"/>
                <w:szCs w:val="20"/>
              </w:rPr>
              <w:t>Stipend (Weekly)</w:t>
            </w:r>
          </w:p>
        </w:tc>
        <w:tc>
          <w:tcPr>
            <w:tcW w:w="2386" w:type="dxa"/>
            <w:tcBorders>
              <w:top w:val="nil"/>
              <w:left w:val="nil"/>
              <w:bottom w:val="nil"/>
              <w:right w:val="nil"/>
            </w:tcBorders>
            <w:vAlign w:val="bottom"/>
            <w:hideMark/>
          </w:tcPr>
          <w:p w14:paraId="4288D240" w14:textId="42723C29" w:rsidR="00563A42" w:rsidRPr="00563A42" w:rsidRDefault="00563A42" w:rsidP="00563A4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Cost </w:t>
            </w:r>
            <w:proofErr w:type="gramStart"/>
            <w:r>
              <w:rPr>
                <w:rFonts w:ascii="Arial" w:eastAsia="Times New Roman" w:hAnsi="Arial" w:cs="Arial"/>
                <w:b/>
                <w:bCs/>
                <w:sz w:val="20"/>
                <w:szCs w:val="20"/>
              </w:rPr>
              <w:t>to</w:t>
            </w:r>
            <w:proofErr w:type="gramEnd"/>
            <w:r>
              <w:rPr>
                <w:rFonts w:ascii="Arial" w:eastAsia="Times New Roman" w:hAnsi="Arial" w:cs="Arial"/>
                <w:b/>
                <w:bCs/>
                <w:sz w:val="20"/>
                <w:szCs w:val="20"/>
              </w:rPr>
              <w:t xml:space="preserve"> Host Site</w:t>
            </w:r>
          </w:p>
        </w:tc>
      </w:tr>
      <w:tr w:rsidR="00563A42" w:rsidRPr="00563A42" w14:paraId="18229BA2" w14:textId="77777777" w:rsidTr="00563A42">
        <w:trPr>
          <w:trHeight w:val="307"/>
        </w:trPr>
        <w:tc>
          <w:tcPr>
            <w:tcW w:w="157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0593F7C6" w14:textId="77777777" w:rsidR="00563A42" w:rsidRPr="00563A42" w:rsidRDefault="00563A42" w:rsidP="00563A42">
            <w:pPr>
              <w:spacing w:after="0" w:line="240" w:lineRule="auto"/>
              <w:rPr>
                <w:rFonts w:ascii="Arial" w:eastAsia="Times New Roman" w:hAnsi="Arial" w:cs="Arial"/>
                <w:sz w:val="20"/>
                <w:szCs w:val="20"/>
              </w:rPr>
            </w:pPr>
            <w:r w:rsidRPr="00563A42">
              <w:rPr>
                <w:rFonts w:ascii="Arial" w:eastAsia="Times New Roman" w:hAnsi="Arial" w:cs="Arial"/>
                <w:sz w:val="20"/>
                <w:szCs w:val="20"/>
              </w:rPr>
              <w:t>Community Tree Steward</w:t>
            </w:r>
          </w:p>
        </w:tc>
        <w:tc>
          <w:tcPr>
            <w:tcW w:w="99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18952187"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45</w:t>
            </w:r>
          </w:p>
        </w:tc>
        <w:tc>
          <w:tcPr>
            <w:tcW w:w="124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2C33ED2B"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1700</w:t>
            </w:r>
          </w:p>
        </w:tc>
        <w:tc>
          <w:tcPr>
            <w:tcW w:w="122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5F1E5C24"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5</w:t>
            </w:r>
          </w:p>
        </w:tc>
        <w:tc>
          <w:tcPr>
            <w:tcW w:w="1156"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2AC1C2E5"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 xml:space="preserve">$7,395.00 </w:t>
            </w:r>
          </w:p>
        </w:tc>
        <w:tc>
          <w:tcPr>
            <w:tcW w:w="954"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665EA1A8" w14:textId="29DDC411"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$6</w:t>
            </w:r>
            <w:r w:rsidR="00632AD2">
              <w:rPr>
                <w:rFonts w:ascii="Arial" w:eastAsia="Times New Roman" w:hAnsi="Arial" w:cs="Arial"/>
                <w:sz w:val="20"/>
                <w:szCs w:val="20"/>
              </w:rPr>
              <w:t>8</w:t>
            </w:r>
            <w:r w:rsidRPr="00563A42">
              <w:rPr>
                <w:rFonts w:ascii="Arial" w:eastAsia="Times New Roman" w:hAnsi="Arial" w:cs="Arial"/>
                <w:sz w:val="20"/>
                <w:szCs w:val="20"/>
              </w:rPr>
              <w:t xml:space="preserve">0 </w:t>
            </w:r>
          </w:p>
        </w:tc>
        <w:tc>
          <w:tcPr>
            <w:tcW w:w="2386"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576C9B66" w14:textId="3833D7E7" w:rsidR="00563A42" w:rsidRPr="00563A42" w:rsidRDefault="00563A42" w:rsidP="00563A42">
            <w:pPr>
              <w:spacing w:after="0" w:line="240" w:lineRule="auto"/>
              <w:jc w:val="center"/>
              <w:rPr>
                <w:rFonts w:ascii="Arial" w:eastAsia="Times New Roman" w:hAnsi="Arial" w:cs="Arial"/>
                <w:sz w:val="20"/>
                <w:szCs w:val="20"/>
              </w:rPr>
            </w:pPr>
            <w:r>
              <w:rPr>
                <w:rFonts w:ascii="Arial" w:eastAsia="Times New Roman" w:hAnsi="Arial" w:cs="Arial"/>
                <w:sz w:val="20"/>
                <w:szCs w:val="20"/>
              </w:rPr>
              <w:t>$0 USFS funded</w:t>
            </w:r>
          </w:p>
        </w:tc>
      </w:tr>
      <w:tr w:rsidR="00563A42" w:rsidRPr="00563A42" w14:paraId="4C27B6A6" w14:textId="77777777" w:rsidTr="00563A42">
        <w:trPr>
          <w:trHeight w:val="307"/>
        </w:trPr>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B966B4" w14:textId="77777777" w:rsidR="00563A42" w:rsidRPr="00563A42" w:rsidRDefault="00563A42" w:rsidP="00563A42">
            <w:pPr>
              <w:spacing w:after="0" w:line="240" w:lineRule="auto"/>
              <w:rPr>
                <w:rFonts w:ascii="Arial" w:eastAsia="Times New Roman" w:hAnsi="Arial" w:cs="Arial"/>
                <w:sz w:val="20"/>
                <w:szCs w:val="20"/>
              </w:rPr>
            </w:pPr>
            <w:r w:rsidRPr="00563A42">
              <w:rPr>
                <w:rFonts w:ascii="Arial" w:eastAsia="Times New Roman" w:hAnsi="Arial" w:cs="Arial"/>
                <w:sz w:val="20"/>
                <w:szCs w:val="20"/>
              </w:rPr>
              <w:t>Environmental Steward</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A5BA7F"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F048F7"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1700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2C30BB"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10</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56394B"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 xml:space="preserve">$7,395.00 </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E0D766" w14:textId="09D68895"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$5</w:t>
            </w:r>
            <w:r w:rsidR="00632AD2">
              <w:rPr>
                <w:rFonts w:ascii="Arial" w:eastAsia="Times New Roman" w:hAnsi="Arial" w:cs="Arial"/>
                <w:sz w:val="20"/>
                <w:szCs w:val="20"/>
              </w:rPr>
              <w:t>3</w:t>
            </w:r>
            <w:r w:rsidRPr="00563A42">
              <w:rPr>
                <w:rFonts w:ascii="Arial" w:eastAsia="Times New Roman" w:hAnsi="Arial" w:cs="Arial"/>
                <w:sz w:val="20"/>
                <w:szCs w:val="20"/>
              </w:rPr>
              <w:t xml:space="preserve">5 </w:t>
            </w:r>
          </w:p>
        </w:tc>
        <w:tc>
          <w:tcPr>
            <w:tcW w:w="2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B44622" w14:textId="1C69D30F"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$15,500</w:t>
            </w:r>
          </w:p>
        </w:tc>
      </w:tr>
      <w:tr w:rsidR="00563A42" w:rsidRPr="00563A42" w14:paraId="7AAFE56B" w14:textId="77777777" w:rsidTr="00563A42">
        <w:trPr>
          <w:trHeight w:val="307"/>
        </w:trPr>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96CF61" w14:textId="77777777" w:rsidR="00563A42" w:rsidRPr="00563A42" w:rsidRDefault="00563A42" w:rsidP="00563A42">
            <w:pPr>
              <w:spacing w:after="0" w:line="240" w:lineRule="auto"/>
              <w:rPr>
                <w:rFonts w:ascii="Arial" w:eastAsia="Times New Roman" w:hAnsi="Arial" w:cs="Arial"/>
                <w:sz w:val="20"/>
                <w:szCs w:val="20"/>
              </w:rPr>
            </w:pPr>
            <w:r w:rsidRPr="00563A42">
              <w:rPr>
                <w:rFonts w:ascii="Arial" w:eastAsia="Times New Roman" w:hAnsi="Arial" w:cs="Arial"/>
                <w:sz w:val="20"/>
                <w:szCs w:val="20"/>
              </w:rPr>
              <w:t>Environmental Steward</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9E843E"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24</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442DB8"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900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9AB499"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10</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0F39BC"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 xml:space="preserve">$3,697.50 </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26A734" w14:textId="3E39198D"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$5</w:t>
            </w:r>
            <w:r w:rsidR="00632AD2">
              <w:rPr>
                <w:rFonts w:ascii="Arial" w:eastAsia="Times New Roman" w:hAnsi="Arial" w:cs="Arial"/>
                <w:sz w:val="20"/>
                <w:szCs w:val="20"/>
              </w:rPr>
              <w:t>3</w:t>
            </w:r>
            <w:r w:rsidRPr="00563A42">
              <w:rPr>
                <w:rFonts w:ascii="Arial" w:eastAsia="Times New Roman" w:hAnsi="Arial" w:cs="Arial"/>
                <w:sz w:val="20"/>
                <w:szCs w:val="20"/>
              </w:rPr>
              <w:t xml:space="preserve">5 </w:t>
            </w:r>
          </w:p>
        </w:tc>
        <w:tc>
          <w:tcPr>
            <w:tcW w:w="2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E961C9" w14:textId="6A44F460"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$11,000</w:t>
            </w:r>
          </w:p>
        </w:tc>
      </w:tr>
      <w:tr w:rsidR="00563A42" w:rsidRPr="00563A42" w14:paraId="47B97E29" w14:textId="77777777" w:rsidTr="00563A42">
        <w:trPr>
          <w:trHeight w:val="307"/>
        </w:trPr>
        <w:tc>
          <w:tcPr>
            <w:tcW w:w="157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490142FD" w14:textId="77777777" w:rsidR="00563A42" w:rsidRPr="00563A42" w:rsidRDefault="00563A42" w:rsidP="00563A42">
            <w:pPr>
              <w:spacing w:after="0" w:line="240" w:lineRule="auto"/>
              <w:rPr>
                <w:rFonts w:ascii="Arial" w:eastAsia="Times New Roman" w:hAnsi="Arial" w:cs="Arial"/>
                <w:sz w:val="20"/>
                <w:szCs w:val="20"/>
              </w:rPr>
            </w:pPr>
            <w:r w:rsidRPr="00563A42">
              <w:rPr>
                <w:rFonts w:ascii="Arial" w:eastAsia="Times New Roman" w:hAnsi="Arial" w:cs="Arial"/>
                <w:sz w:val="20"/>
                <w:szCs w:val="20"/>
              </w:rPr>
              <w:t>Shore Corps</w:t>
            </w:r>
          </w:p>
        </w:tc>
        <w:tc>
          <w:tcPr>
            <w:tcW w:w="99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5073CD55" w14:textId="46DC0532" w:rsidR="00563A42" w:rsidRPr="00563A42" w:rsidRDefault="005E60F1" w:rsidP="00563A42">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24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05992587" w14:textId="7724D1BD" w:rsidR="00563A42" w:rsidRPr="00563A42" w:rsidRDefault="005E60F1" w:rsidP="00563A42">
            <w:pPr>
              <w:spacing w:after="0" w:line="240" w:lineRule="auto"/>
              <w:jc w:val="center"/>
              <w:rPr>
                <w:rFonts w:ascii="Arial" w:eastAsia="Times New Roman" w:hAnsi="Arial" w:cs="Arial"/>
                <w:sz w:val="20"/>
                <w:szCs w:val="20"/>
              </w:rPr>
            </w:pPr>
            <w:r>
              <w:rPr>
                <w:rFonts w:ascii="Arial" w:eastAsia="Times New Roman" w:hAnsi="Arial" w:cs="Arial"/>
                <w:sz w:val="20"/>
                <w:szCs w:val="20"/>
              </w:rPr>
              <w:t>900</w:t>
            </w:r>
          </w:p>
        </w:tc>
        <w:tc>
          <w:tcPr>
            <w:tcW w:w="122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5F4151E1" w14:textId="7777777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4</w:t>
            </w:r>
          </w:p>
        </w:tc>
        <w:tc>
          <w:tcPr>
            <w:tcW w:w="115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67EF1A86" w14:textId="42C305D1" w:rsidR="00563A42" w:rsidRPr="00563A42" w:rsidRDefault="005E60F1" w:rsidP="00563A42">
            <w:pPr>
              <w:spacing w:after="0" w:line="240" w:lineRule="auto"/>
              <w:jc w:val="center"/>
              <w:rPr>
                <w:rFonts w:ascii="Arial" w:eastAsia="Times New Roman" w:hAnsi="Arial" w:cs="Arial"/>
                <w:sz w:val="20"/>
                <w:szCs w:val="20"/>
              </w:rPr>
            </w:pPr>
            <w:r>
              <w:rPr>
                <w:rFonts w:ascii="Arial" w:eastAsia="Times New Roman" w:hAnsi="Arial" w:cs="Arial"/>
                <w:sz w:val="20"/>
                <w:szCs w:val="20"/>
              </w:rPr>
              <w:t>$3,697.50</w:t>
            </w:r>
          </w:p>
        </w:tc>
        <w:tc>
          <w:tcPr>
            <w:tcW w:w="95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5AD97533" w14:textId="56BC1EBD"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w:t>
            </w:r>
            <w:r w:rsidR="00632AD2">
              <w:rPr>
                <w:rFonts w:ascii="Arial" w:eastAsia="Times New Roman" w:hAnsi="Arial" w:cs="Arial"/>
                <w:sz w:val="20"/>
                <w:szCs w:val="20"/>
              </w:rPr>
              <w:t>80</w:t>
            </w:r>
            <w:r w:rsidRPr="00563A42">
              <w:rPr>
                <w:rFonts w:ascii="Arial" w:eastAsia="Times New Roman" w:hAnsi="Arial" w:cs="Arial"/>
                <w:sz w:val="20"/>
                <w:szCs w:val="20"/>
              </w:rPr>
              <w:t xml:space="preserve">0 </w:t>
            </w:r>
          </w:p>
        </w:tc>
        <w:tc>
          <w:tcPr>
            <w:tcW w:w="238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6371FC4B" w14:textId="43327DE7" w:rsidR="00563A42" w:rsidRPr="00563A42" w:rsidRDefault="00563A42" w:rsidP="00563A42">
            <w:pPr>
              <w:spacing w:after="0" w:line="240" w:lineRule="auto"/>
              <w:jc w:val="center"/>
              <w:rPr>
                <w:rFonts w:ascii="Arial" w:eastAsia="Times New Roman" w:hAnsi="Arial" w:cs="Arial"/>
                <w:sz w:val="20"/>
                <w:szCs w:val="20"/>
              </w:rPr>
            </w:pPr>
            <w:r w:rsidRPr="00563A42">
              <w:rPr>
                <w:rFonts w:ascii="Arial" w:eastAsia="Times New Roman" w:hAnsi="Arial" w:cs="Arial"/>
                <w:sz w:val="20"/>
                <w:szCs w:val="20"/>
              </w:rPr>
              <w:t>$0 NOAA funded</w:t>
            </w:r>
          </w:p>
        </w:tc>
      </w:tr>
    </w:tbl>
    <w:p w14:paraId="0FA17FB4" w14:textId="77777777" w:rsidR="00563A42" w:rsidRDefault="00563A42" w:rsidP="00E7772F">
      <w:pPr>
        <w:rPr>
          <w:rFonts w:ascii="Calibri" w:hAnsi="Calibri"/>
          <w:bCs/>
          <w:sz w:val="24"/>
          <w:szCs w:val="24"/>
        </w:rPr>
      </w:pPr>
    </w:p>
    <w:p w14:paraId="45EF7CAB" w14:textId="2446D919" w:rsidR="004E3706" w:rsidRPr="004E3706" w:rsidRDefault="004E3706" w:rsidP="00E7772F">
      <w:pPr>
        <w:rPr>
          <w:rFonts w:ascii="Calibri" w:hAnsi="Calibri"/>
          <w:bCs/>
          <w:sz w:val="24"/>
          <w:szCs w:val="24"/>
        </w:rPr>
      </w:pPr>
      <w:r>
        <w:rPr>
          <w:rFonts w:ascii="Calibri" w:hAnsi="Calibri"/>
          <w:bCs/>
          <w:sz w:val="24"/>
          <w:szCs w:val="24"/>
        </w:rPr>
        <w:t xml:space="preserve">Sites do need to reimburse mileage for members if they use their personal vehicle to travel from the Host Site office to any other location for service. </w:t>
      </w:r>
      <w:r w:rsidR="00563A42">
        <w:rPr>
          <w:rFonts w:ascii="Calibri" w:hAnsi="Calibri"/>
          <w:bCs/>
          <w:sz w:val="24"/>
          <w:szCs w:val="24"/>
        </w:rPr>
        <w:t xml:space="preserve">Additionally, we hope sites will consider assistance with housing. </w:t>
      </w:r>
    </w:p>
    <w:p w14:paraId="150F66A3" w14:textId="77777777" w:rsidR="00E7772F" w:rsidRDefault="00E7772F" w:rsidP="00E7772F">
      <w:pPr>
        <w:rPr>
          <w:rFonts w:ascii="Calibri" w:hAnsi="Calibri"/>
          <w:b/>
          <w:bCs/>
          <w:sz w:val="24"/>
          <w:szCs w:val="24"/>
        </w:rPr>
      </w:pPr>
      <w:r>
        <w:rPr>
          <w:rFonts w:ascii="Calibri" w:hAnsi="Calibri"/>
          <w:b/>
          <w:bCs/>
          <w:sz w:val="24"/>
          <w:szCs w:val="24"/>
        </w:rPr>
        <w:t>How much time will the member be available per week?</w:t>
      </w:r>
    </w:p>
    <w:p w14:paraId="7F698432" w14:textId="1CCE45C6" w:rsidR="00E7772F" w:rsidRPr="003D5C47" w:rsidRDefault="00E7772F" w:rsidP="00E7772F">
      <w:pPr>
        <w:rPr>
          <w:rStyle w:val="Strong"/>
          <w:rFonts w:ascii="Calibri" w:hAnsi="Calibri" w:cstheme="minorBidi"/>
          <w:b w:val="0"/>
          <w:sz w:val="24"/>
          <w:szCs w:val="24"/>
        </w:rPr>
      </w:pPr>
      <w:r w:rsidRPr="0026382A">
        <w:rPr>
          <w:rFonts w:ascii="Calibri" w:hAnsi="Calibri"/>
          <w:bCs/>
          <w:sz w:val="24"/>
          <w:szCs w:val="24"/>
        </w:rPr>
        <w:t xml:space="preserve">These members serve 40 hours per week meeting the objectives outlined in their position descriptions, and they must attend some required </w:t>
      </w:r>
      <w:proofErr w:type="gramStart"/>
      <w:r w:rsidRPr="0026382A">
        <w:rPr>
          <w:rFonts w:ascii="Calibri" w:hAnsi="Calibri"/>
          <w:bCs/>
          <w:sz w:val="24"/>
          <w:szCs w:val="24"/>
        </w:rPr>
        <w:t>trainings</w:t>
      </w:r>
      <w:proofErr w:type="gramEnd"/>
      <w:r w:rsidRPr="0026382A">
        <w:rPr>
          <w:rFonts w:ascii="Calibri" w:hAnsi="Calibri"/>
          <w:bCs/>
          <w:sz w:val="24"/>
          <w:szCs w:val="24"/>
        </w:rPr>
        <w:t xml:space="preserve"> throughout the year. </w:t>
      </w:r>
      <w:r>
        <w:rPr>
          <w:rFonts w:ascii="Calibri" w:hAnsi="Calibri"/>
          <w:bCs/>
          <w:sz w:val="24"/>
          <w:szCs w:val="24"/>
        </w:rPr>
        <w:t xml:space="preserve">A calendar is provided at Host Site Supervisor Training which will outline </w:t>
      </w:r>
      <w:proofErr w:type="gramStart"/>
      <w:r>
        <w:rPr>
          <w:rFonts w:ascii="Calibri" w:hAnsi="Calibri"/>
          <w:bCs/>
          <w:sz w:val="24"/>
          <w:szCs w:val="24"/>
        </w:rPr>
        <w:t>all of</w:t>
      </w:r>
      <w:proofErr w:type="gramEnd"/>
      <w:r>
        <w:rPr>
          <w:rFonts w:ascii="Calibri" w:hAnsi="Calibri"/>
          <w:bCs/>
          <w:sz w:val="24"/>
          <w:szCs w:val="24"/>
        </w:rPr>
        <w:t xml:space="preserve"> the required events. </w:t>
      </w:r>
    </w:p>
    <w:p w14:paraId="0E017D89" w14:textId="77777777" w:rsidR="00E7772F" w:rsidRDefault="00E7772F" w:rsidP="00E7772F">
      <w:pPr>
        <w:rPr>
          <w:rStyle w:val="Strong"/>
          <w:rFonts w:ascii="Calibri" w:hAnsi="Calibri"/>
          <w:sz w:val="24"/>
          <w:szCs w:val="24"/>
        </w:rPr>
      </w:pPr>
      <w:r>
        <w:rPr>
          <w:rStyle w:val="Strong"/>
          <w:rFonts w:ascii="Calibri" w:hAnsi="Calibri"/>
          <w:sz w:val="24"/>
          <w:szCs w:val="24"/>
        </w:rPr>
        <w:t>How does AmeriCorps influence this position?</w:t>
      </w:r>
    </w:p>
    <w:p w14:paraId="3F846063" w14:textId="1553217E" w:rsidR="00E7772F" w:rsidRDefault="00E7772F" w:rsidP="00E7772F">
      <w:pPr>
        <w:rPr>
          <w:rStyle w:val="Strong"/>
          <w:rFonts w:ascii="Calibri" w:hAnsi="Calibri"/>
          <w:b w:val="0"/>
          <w:sz w:val="24"/>
          <w:szCs w:val="24"/>
        </w:rPr>
      </w:pPr>
      <w:r>
        <w:rPr>
          <w:rStyle w:val="Strong"/>
          <w:rFonts w:ascii="Calibri" w:hAnsi="Calibri"/>
          <w:sz w:val="24"/>
          <w:szCs w:val="24"/>
        </w:rPr>
        <w:t xml:space="preserve">As an AmeriCorps program, MCC and </w:t>
      </w:r>
      <w:r w:rsidR="00563A42">
        <w:rPr>
          <w:rStyle w:val="Strong"/>
          <w:rFonts w:ascii="Calibri" w:hAnsi="Calibri"/>
          <w:sz w:val="24"/>
          <w:szCs w:val="24"/>
        </w:rPr>
        <w:t>the AmeriCorps members</w:t>
      </w:r>
      <w:r>
        <w:rPr>
          <w:rStyle w:val="Strong"/>
          <w:rFonts w:ascii="Calibri" w:hAnsi="Calibri"/>
          <w:sz w:val="24"/>
          <w:szCs w:val="24"/>
        </w:rPr>
        <w:t xml:space="preserve"> must follow several laws, documents, and guidance from </w:t>
      </w:r>
      <w:r w:rsidR="00563A42">
        <w:rPr>
          <w:rStyle w:val="Strong"/>
          <w:rFonts w:ascii="Calibri" w:hAnsi="Calibri"/>
          <w:sz w:val="24"/>
          <w:szCs w:val="24"/>
        </w:rPr>
        <w:t>AmeriCorps, Volunteer Maine, and the State of Maine</w:t>
      </w:r>
      <w:r>
        <w:rPr>
          <w:rStyle w:val="Strong"/>
          <w:rFonts w:ascii="Calibri" w:hAnsi="Calibri"/>
          <w:sz w:val="24"/>
          <w:szCs w:val="24"/>
        </w:rPr>
        <w:t xml:space="preserve">. </w:t>
      </w:r>
      <w:proofErr w:type="gramStart"/>
      <w:r w:rsidR="00632AD2">
        <w:rPr>
          <w:rStyle w:val="Strong"/>
          <w:rFonts w:ascii="Calibri" w:hAnsi="Calibri"/>
          <w:sz w:val="24"/>
          <w:szCs w:val="24"/>
        </w:rPr>
        <w:t>All of</w:t>
      </w:r>
      <w:proofErr w:type="gramEnd"/>
      <w:r w:rsidR="00632AD2">
        <w:rPr>
          <w:rStyle w:val="Strong"/>
          <w:rFonts w:ascii="Calibri" w:hAnsi="Calibri"/>
          <w:sz w:val="24"/>
          <w:szCs w:val="24"/>
        </w:rPr>
        <w:t xml:space="preserve"> these positions are AmeriCorps funded positions. </w:t>
      </w:r>
      <w:r w:rsidR="004E3706">
        <w:rPr>
          <w:rStyle w:val="Strong"/>
          <w:rFonts w:ascii="Calibri" w:hAnsi="Calibri"/>
          <w:sz w:val="24"/>
          <w:szCs w:val="24"/>
        </w:rPr>
        <w:t xml:space="preserve"> </w:t>
      </w:r>
    </w:p>
    <w:p w14:paraId="547295A6" w14:textId="77777777" w:rsidR="00E7772F" w:rsidRPr="002E19D2" w:rsidRDefault="00E7772F" w:rsidP="00E7772F">
      <w:pPr>
        <w:tabs>
          <w:tab w:val="left" w:pos="270"/>
          <w:tab w:val="left" w:pos="1440"/>
          <w:tab w:val="left" w:pos="2160"/>
          <w:tab w:val="left" w:pos="2880"/>
          <w:tab w:val="left" w:pos="3600"/>
        </w:tabs>
        <w:jc w:val="both"/>
        <w:rPr>
          <w:rFonts w:ascii="Calibri" w:hAnsi="Calibri"/>
        </w:rPr>
      </w:pPr>
      <w:r w:rsidRPr="002E19D2">
        <w:rPr>
          <w:rFonts w:ascii="Calibri" w:hAnsi="Calibri"/>
        </w:rPr>
        <w:t xml:space="preserve">Based on AmeriCorps guidelines </w:t>
      </w:r>
      <w:r>
        <w:rPr>
          <w:rFonts w:ascii="Calibri" w:hAnsi="Calibri"/>
        </w:rPr>
        <w:t>some</w:t>
      </w:r>
      <w:r w:rsidRPr="002E19D2">
        <w:rPr>
          <w:rFonts w:ascii="Calibri" w:hAnsi="Calibri"/>
        </w:rPr>
        <w:t xml:space="preserve"> activities are off-limits to MCC members </w:t>
      </w:r>
      <w:r w:rsidRPr="002E19D2">
        <w:rPr>
          <w:rFonts w:ascii="Calibri" w:hAnsi="Calibri"/>
          <w:b/>
          <w:i/>
        </w:rPr>
        <w:t>during service hours</w:t>
      </w:r>
      <w:r w:rsidRPr="002E19D2">
        <w:rPr>
          <w:rFonts w:ascii="Calibri" w:hAnsi="Calibri"/>
        </w:rPr>
        <w:t>.  Prohibited activities include:</w:t>
      </w:r>
    </w:p>
    <w:p w14:paraId="4AE3D96C"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Efforts to influence legislation</w:t>
      </w:r>
    </w:p>
    <w:p w14:paraId="2218CF17"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Organizing protests, petitions, boycotts, or strikes</w:t>
      </w:r>
    </w:p>
    <w:p w14:paraId="2CCD6A71"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lastRenderedPageBreak/>
        <w:t>Assisting or deterring union organizing</w:t>
      </w:r>
    </w:p>
    <w:p w14:paraId="5F7936A8"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Impairing existing contracts or collective bargaining agreements</w:t>
      </w:r>
    </w:p>
    <w:p w14:paraId="4832C16B"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Engaging in partisan or election politics</w:t>
      </w:r>
    </w:p>
    <w:p w14:paraId="5E32FF69"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Religious activities</w:t>
      </w:r>
    </w:p>
    <w:p w14:paraId="657D3B4E"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Activities that pose a significant safety risk to participants</w:t>
      </w:r>
    </w:p>
    <w:p w14:paraId="10590936"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Assignments that displace employees</w:t>
      </w:r>
    </w:p>
    <w:p w14:paraId="42C32958"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proofErr w:type="gramStart"/>
      <w:r w:rsidRPr="002E19D2">
        <w:rPr>
          <w:rFonts w:ascii="Calibri" w:hAnsi="Calibri"/>
        </w:rPr>
        <w:t>Providing assistance to</w:t>
      </w:r>
      <w:proofErr w:type="gramEnd"/>
      <w:r w:rsidRPr="002E19D2">
        <w:rPr>
          <w:rFonts w:ascii="Calibri" w:hAnsi="Calibri"/>
        </w:rPr>
        <w:t xml:space="preserve"> a business organized for profit</w:t>
      </w:r>
    </w:p>
    <w:p w14:paraId="5415EECF"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Fundraising for the MCC member’s cash contribution</w:t>
      </w:r>
    </w:p>
    <w:p w14:paraId="68774CDE" w14:textId="77777777" w:rsidR="00E7772F" w:rsidRPr="002E19D2" w:rsidRDefault="00E7772F" w:rsidP="00E7772F">
      <w:pPr>
        <w:numPr>
          <w:ilvl w:val="0"/>
          <w:numId w:val="4"/>
        </w:numPr>
        <w:tabs>
          <w:tab w:val="left" w:pos="450"/>
          <w:tab w:val="left" w:pos="1440"/>
          <w:tab w:val="left" w:pos="2160"/>
          <w:tab w:val="left" w:pos="2880"/>
          <w:tab w:val="left" w:pos="3600"/>
        </w:tabs>
        <w:spacing w:after="0" w:line="240" w:lineRule="auto"/>
        <w:jc w:val="both"/>
        <w:rPr>
          <w:rFonts w:ascii="Calibri" w:hAnsi="Calibri"/>
        </w:rPr>
      </w:pPr>
      <w:r w:rsidRPr="002E19D2">
        <w:rPr>
          <w:rFonts w:ascii="Calibri" w:hAnsi="Calibri"/>
        </w:rPr>
        <w:t>Mundane, clerical duties (data entry, membership campaigns) not directly related to an MCC project</w:t>
      </w:r>
    </w:p>
    <w:p w14:paraId="43CCE067" w14:textId="77777777" w:rsidR="00E7772F" w:rsidRPr="0093653D" w:rsidRDefault="00E7772F" w:rsidP="00E7772F">
      <w:pPr>
        <w:ind w:left="720"/>
        <w:rPr>
          <w:rFonts w:ascii="Calibri" w:hAnsi="Calibri"/>
          <w:bCs/>
          <w:sz w:val="24"/>
          <w:szCs w:val="24"/>
        </w:rPr>
      </w:pPr>
    </w:p>
    <w:p w14:paraId="6F8D14A3" w14:textId="77777777" w:rsidR="00710E1E" w:rsidRDefault="00E7772F" w:rsidP="00E7772F">
      <w:pPr>
        <w:rPr>
          <w:rStyle w:val="Strong"/>
          <w:rFonts w:ascii="Calibri" w:hAnsi="Calibri"/>
          <w:sz w:val="24"/>
          <w:szCs w:val="24"/>
        </w:rPr>
      </w:pPr>
      <w:r>
        <w:rPr>
          <w:rStyle w:val="Strong"/>
          <w:rFonts w:ascii="Calibri" w:hAnsi="Calibri"/>
          <w:sz w:val="24"/>
          <w:szCs w:val="24"/>
        </w:rPr>
        <w:t xml:space="preserve"> The full text of the Prohibited Activities is available within the Handbook and upon request.</w:t>
      </w:r>
    </w:p>
    <w:p w14:paraId="0943B299" w14:textId="77777777" w:rsidR="00710E1E" w:rsidRDefault="00710E1E" w:rsidP="00E7772F">
      <w:pPr>
        <w:rPr>
          <w:rStyle w:val="Strong"/>
          <w:rFonts w:ascii="Calibri" w:hAnsi="Calibri"/>
          <w:sz w:val="24"/>
          <w:szCs w:val="24"/>
        </w:rPr>
      </w:pPr>
      <w:r>
        <w:rPr>
          <w:rStyle w:val="Strong"/>
          <w:rFonts w:ascii="Calibri" w:hAnsi="Calibri"/>
          <w:sz w:val="24"/>
          <w:szCs w:val="24"/>
        </w:rPr>
        <w:t>Can a site co-host (partner with another organization to supervise a member)?</w:t>
      </w:r>
    </w:p>
    <w:p w14:paraId="42B18EB2" w14:textId="57D680B2" w:rsidR="00E7772F" w:rsidRPr="00710E1E" w:rsidRDefault="00710E1E" w:rsidP="00E7772F">
      <w:pPr>
        <w:rPr>
          <w:rStyle w:val="Strong"/>
          <w:rFonts w:ascii="Calibri" w:hAnsi="Calibri"/>
          <w:b w:val="0"/>
          <w:bCs w:val="0"/>
          <w:sz w:val="24"/>
          <w:szCs w:val="24"/>
        </w:rPr>
      </w:pPr>
      <w:r w:rsidRPr="00710E1E">
        <w:rPr>
          <w:rStyle w:val="Strong"/>
          <w:rFonts w:ascii="Calibri" w:hAnsi="Calibri"/>
          <w:b w:val="0"/>
          <w:bCs w:val="0"/>
          <w:sz w:val="24"/>
          <w:szCs w:val="24"/>
        </w:rPr>
        <w:t xml:space="preserve">Sites may partner to host the </w:t>
      </w:r>
      <w:proofErr w:type="gramStart"/>
      <w:r w:rsidRPr="00710E1E">
        <w:rPr>
          <w:rStyle w:val="Strong"/>
          <w:rFonts w:ascii="Calibri" w:hAnsi="Calibri"/>
          <w:b w:val="0"/>
          <w:bCs w:val="0"/>
          <w:sz w:val="24"/>
          <w:szCs w:val="24"/>
        </w:rPr>
        <w:t>member</w:t>
      </w:r>
      <w:proofErr w:type="gramEnd"/>
      <w:r w:rsidRPr="00710E1E">
        <w:rPr>
          <w:rStyle w:val="Strong"/>
          <w:rFonts w:ascii="Calibri" w:hAnsi="Calibri"/>
          <w:b w:val="0"/>
          <w:bCs w:val="0"/>
          <w:sz w:val="24"/>
          <w:szCs w:val="24"/>
        </w:rPr>
        <w:t xml:space="preserve">. A clear line of communication, delineation of time, and commitment of each organization to provide a supervisor who will complete supervisor training, sign off on </w:t>
      </w:r>
      <w:proofErr w:type="gramStart"/>
      <w:r w:rsidRPr="00710E1E">
        <w:rPr>
          <w:rStyle w:val="Strong"/>
          <w:rFonts w:ascii="Calibri" w:hAnsi="Calibri"/>
          <w:b w:val="0"/>
          <w:bCs w:val="0"/>
          <w:sz w:val="24"/>
          <w:szCs w:val="24"/>
        </w:rPr>
        <w:t>timesheets</w:t>
      </w:r>
      <w:proofErr w:type="gramEnd"/>
      <w:r w:rsidRPr="00710E1E">
        <w:rPr>
          <w:rStyle w:val="Strong"/>
          <w:rFonts w:ascii="Calibri" w:hAnsi="Calibri"/>
          <w:b w:val="0"/>
          <w:bCs w:val="0"/>
          <w:sz w:val="24"/>
          <w:szCs w:val="24"/>
        </w:rPr>
        <w:t>, and provide evaluations for the members and complete reporting are required.</w:t>
      </w:r>
      <w:r w:rsidR="00E7772F" w:rsidRPr="00710E1E">
        <w:rPr>
          <w:rStyle w:val="Strong"/>
          <w:rFonts w:ascii="Calibri" w:hAnsi="Calibri"/>
          <w:b w:val="0"/>
          <w:bCs w:val="0"/>
          <w:sz w:val="24"/>
          <w:szCs w:val="24"/>
        </w:rPr>
        <w:t xml:space="preserve"> </w:t>
      </w:r>
    </w:p>
    <w:p w14:paraId="398A8A76" w14:textId="69B852CB" w:rsidR="00E7772F" w:rsidRDefault="00E7772F" w:rsidP="00E7772F">
      <w:pPr>
        <w:rPr>
          <w:rFonts w:ascii="Calibri" w:hAnsi="Calibri"/>
          <w:sz w:val="24"/>
          <w:szCs w:val="24"/>
        </w:rPr>
      </w:pPr>
      <w:bookmarkStart w:id="0" w:name="_Hlk193973068"/>
      <w:r w:rsidRPr="003338FE">
        <w:rPr>
          <w:rStyle w:val="Strong"/>
          <w:rFonts w:ascii="Calibri" w:hAnsi="Calibri"/>
          <w:sz w:val="24"/>
          <w:szCs w:val="24"/>
        </w:rPr>
        <w:t>What</w:t>
      </w:r>
      <w:r>
        <w:rPr>
          <w:rStyle w:val="Strong"/>
          <w:rFonts w:ascii="Calibri" w:hAnsi="Calibri"/>
          <w:sz w:val="24"/>
          <w:szCs w:val="24"/>
        </w:rPr>
        <w:t xml:space="preserve"> does the candidate pool look like</w:t>
      </w:r>
      <w:r w:rsidRPr="003338FE">
        <w:rPr>
          <w:rStyle w:val="Strong"/>
          <w:rFonts w:ascii="Calibri" w:hAnsi="Calibri"/>
          <w:sz w:val="24"/>
          <w:szCs w:val="24"/>
        </w:rPr>
        <w:t>?</w:t>
      </w:r>
      <w:r w:rsidRPr="003338FE">
        <w:rPr>
          <w:rFonts w:ascii="Calibri" w:hAnsi="Calibri"/>
          <w:sz w:val="24"/>
          <w:szCs w:val="24"/>
        </w:rPr>
        <w:br/>
      </w:r>
      <w:r w:rsidRPr="000E497F">
        <w:rPr>
          <w:rFonts w:ascii="Calibri" w:hAnsi="Calibri"/>
          <w:sz w:val="24"/>
          <w:szCs w:val="24"/>
        </w:rPr>
        <w:t>MCC receives applications from across the country, and sometimes from abroad. These applicants have a variety of skills and experience, come from a wide variety of skills and experience, and they are typically looking to gain experience in their field and give back to the community.</w:t>
      </w:r>
    </w:p>
    <w:p w14:paraId="684B9C9B" w14:textId="673C202E" w:rsidR="00E7772F" w:rsidRDefault="00E7772F" w:rsidP="00E7772F">
      <w:pPr>
        <w:rPr>
          <w:rFonts w:ascii="Calibri" w:hAnsi="Calibri"/>
          <w:sz w:val="24"/>
          <w:szCs w:val="24"/>
        </w:rPr>
      </w:pPr>
      <w:r>
        <w:rPr>
          <w:rFonts w:ascii="Calibri" w:hAnsi="Calibri"/>
          <w:sz w:val="24"/>
          <w:szCs w:val="24"/>
        </w:rPr>
        <w:t xml:space="preserve">The pool varies from year to year, but in </w:t>
      </w:r>
      <w:proofErr w:type="gramStart"/>
      <w:r>
        <w:rPr>
          <w:rFonts w:ascii="Calibri" w:hAnsi="Calibri"/>
          <w:sz w:val="24"/>
          <w:szCs w:val="24"/>
        </w:rPr>
        <w:t xml:space="preserve">the </w:t>
      </w:r>
      <w:r w:rsidR="007544C2">
        <w:rPr>
          <w:rFonts w:ascii="Calibri" w:hAnsi="Calibri"/>
          <w:sz w:val="24"/>
          <w:szCs w:val="24"/>
        </w:rPr>
        <w:t>2025</w:t>
      </w:r>
      <w:proofErr w:type="gramEnd"/>
      <w:r w:rsidR="007544C2">
        <w:rPr>
          <w:rFonts w:ascii="Calibri" w:hAnsi="Calibri"/>
          <w:sz w:val="24"/>
          <w:szCs w:val="24"/>
        </w:rPr>
        <w:t xml:space="preserve"> </w:t>
      </w:r>
      <w:proofErr w:type="gramStart"/>
      <w:r w:rsidR="007544C2">
        <w:rPr>
          <w:rFonts w:ascii="Calibri" w:hAnsi="Calibri"/>
          <w:sz w:val="24"/>
          <w:szCs w:val="24"/>
        </w:rPr>
        <w:t>1700 hour</w:t>
      </w:r>
      <w:proofErr w:type="gramEnd"/>
      <w:r w:rsidR="007544C2">
        <w:rPr>
          <w:rFonts w:ascii="Calibri" w:hAnsi="Calibri"/>
          <w:sz w:val="24"/>
          <w:szCs w:val="24"/>
        </w:rPr>
        <w:t xml:space="preserve"> </w:t>
      </w:r>
      <w:proofErr w:type="gramStart"/>
      <w:r w:rsidR="007544C2">
        <w:rPr>
          <w:rFonts w:ascii="Calibri" w:hAnsi="Calibri"/>
          <w:sz w:val="24"/>
          <w:szCs w:val="24"/>
        </w:rPr>
        <w:t>cycle</w:t>
      </w:r>
      <w:proofErr w:type="gramEnd"/>
      <w:r>
        <w:rPr>
          <w:rFonts w:ascii="Calibri" w:hAnsi="Calibri"/>
          <w:sz w:val="24"/>
          <w:szCs w:val="24"/>
        </w:rPr>
        <w:t xml:space="preserve">, there were </w:t>
      </w:r>
      <w:r w:rsidR="007544C2">
        <w:rPr>
          <w:rFonts w:ascii="Calibri" w:hAnsi="Calibri"/>
          <w:sz w:val="24"/>
          <w:szCs w:val="24"/>
        </w:rPr>
        <w:t>over 100</w:t>
      </w:r>
      <w:r>
        <w:rPr>
          <w:rFonts w:ascii="Calibri" w:hAnsi="Calibri"/>
          <w:sz w:val="24"/>
          <w:szCs w:val="24"/>
        </w:rPr>
        <w:t xml:space="preserve"> applicants for</w:t>
      </w:r>
      <w:r w:rsidR="007544C2">
        <w:rPr>
          <w:rFonts w:ascii="Calibri" w:hAnsi="Calibri"/>
          <w:sz w:val="24"/>
          <w:szCs w:val="24"/>
        </w:rPr>
        <w:t xml:space="preserve"> 14</w:t>
      </w:r>
      <w:r>
        <w:rPr>
          <w:rFonts w:ascii="Calibri" w:hAnsi="Calibri"/>
          <w:sz w:val="24"/>
          <w:szCs w:val="24"/>
        </w:rPr>
        <w:t xml:space="preserve"> positions. Their qualifications included a range of </w:t>
      </w:r>
      <w:proofErr w:type="gramStart"/>
      <w:r>
        <w:rPr>
          <w:rFonts w:ascii="Calibri" w:hAnsi="Calibri"/>
          <w:sz w:val="24"/>
          <w:szCs w:val="24"/>
        </w:rPr>
        <w:t>Bachelor’s</w:t>
      </w:r>
      <w:proofErr w:type="gramEnd"/>
      <w:r>
        <w:rPr>
          <w:rFonts w:ascii="Calibri" w:hAnsi="Calibri"/>
          <w:sz w:val="24"/>
          <w:szCs w:val="24"/>
        </w:rPr>
        <w:t xml:space="preserve"> degrees in everything from Biology, Wildlife Ecology, Comparative Literature, Geological Sciences and more to some candidates with previous MCC Team Leader experience, </w:t>
      </w:r>
      <w:r w:rsidR="007544C2">
        <w:rPr>
          <w:rFonts w:ascii="Calibri" w:hAnsi="Calibri"/>
          <w:sz w:val="24"/>
          <w:szCs w:val="24"/>
        </w:rPr>
        <w:t>some</w:t>
      </w:r>
      <w:r>
        <w:rPr>
          <w:rFonts w:ascii="Calibri" w:hAnsi="Calibri"/>
          <w:sz w:val="24"/>
          <w:szCs w:val="24"/>
        </w:rPr>
        <w:t xml:space="preserve"> with a </w:t>
      </w:r>
      <w:proofErr w:type="gramStart"/>
      <w:r>
        <w:rPr>
          <w:rFonts w:ascii="Calibri" w:hAnsi="Calibri"/>
          <w:sz w:val="24"/>
          <w:szCs w:val="24"/>
        </w:rPr>
        <w:t>Master’s</w:t>
      </w:r>
      <w:proofErr w:type="gramEnd"/>
      <w:r>
        <w:rPr>
          <w:rFonts w:ascii="Calibri" w:hAnsi="Calibri"/>
          <w:sz w:val="24"/>
          <w:szCs w:val="24"/>
        </w:rPr>
        <w:t xml:space="preserve"> degree </w:t>
      </w:r>
      <w:r w:rsidR="007544C2">
        <w:rPr>
          <w:rFonts w:ascii="Calibri" w:hAnsi="Calibri"/>
          <w:sz w:val="24"/>
          <w:szCs w:val="24"/>
        </w:rPr>
        <w:t>and a co</w:t>
      </w:r>
      <w:r>
        <w:rPr>
          <w:rFonts w:ascii="Calibri" w:hAnsi="Calibri"/>
          <w:sz w:val="24"/>
          <w:szCs w:val="24"/>
        </w:rPr>
        <w:t xml:space="preserve">uple HS Diplomas and GEDs. </w:t>
      </w:r>
    </w:p>
    <w:p w14:paraId="6F38BABC" w14:textId="02388369" w:rsidR="00E7772F" w:rsidRDefault="00E7772F" w:rsidP="00E7772F">
      <w:pPr>
        <w:rPr>
          <w:rFonts w:ascii="Calibri" w:hAnsi="Calibri"/>
          <w:sz w:val="24"/>
          <w:szCs w:val="24"/>
        </w:rPr>
      </w:pPr>
      <w:r w:rsidRPr="007545FA">
        <w:rPr>
          <w:rFonts w:ascii="Calibri" w:hAnsi="Calibri"/>
          <w:sz w:val="24"/>
          <w:szCs w:val="24"/>
        </w:rPr>
        <w:t xml:space="preserve">All members are at least 18, but there is no upper age limit.  </w:t>
      </w:r>
      <w:proofErr w:type="gramStart"/>
      <w:r w:rsidRPr="007545FA">
        <w:rPr>
          <w:rFonts w:ascii="Calibri" w:hAnsi="Calibri"/>
          <w:sz w:val="24"/>
          <w:szCs w:val="24"/>
        </w:rPr>
        <w:t>The majority of</w:t>
      </w:r>
      <w:proofErr w:type="gramEnd"/>
      <w:r w:rsidRPr="007545FA">
        <w:rPr>
          <w:rFonts w:ascii="Calibri" w:hAnsi="Calibri"/>
          <w:sz w:val="24"/>
          <w:szCs w:val="24"/>
        </w:rPr>
        <w:t xml:space="preserve"> members are 18-25 years old; </w:t>
      </w:r>
      <w:r w:rsidR="007544C2">
        <w:rPr>
          <w:rFonts w:ascii="Calibri" w:hAnsi="Calibri"/>
          <w:sz w:val="24"/>
          <w:szCs w:val="24"/>
        </w:rPr>
        <w:t>Individual Placement member</w:t>
      </w:r>
      <w:r w:rsidRPr="007545FA">
        <w:rPr>
          <w:rFonts w:ascii="Calibri" w:hAnsi="Calibri"/>
          <w:sz w:val="24"/>
          <w:szCs w:val="24"/>
        </w:rPr>
        <w:t xml:space="preserve">s tend to be on the upper end of the range. About 50% of members are female.  MCC has an overall initiative to engage underserved populations.  </w:t>
      </w:r>
    </w:p>
    <w:p w14:paraId="6E60C444" w14:textId="77C15380" w:rsidR="00E7772F" w:rsidRDefault="004E3706" w:rsidP="00E7772F">
      <w:pPr>
        <w:rPr>
          <w:rFonts w:ascii="Calibri" w:hAnsi="Calibri"/>
          <w:sz w:val="24"/>
          <w:szCs w:val="24"/>
        </w:rPr>
      </w:pPr>
      <w:r>
        <w:rPr>
          <w:rFonts w:ascii="Calibri" w:hAnsi="Calibri"/>
          <w:sz w:val="24"/>
          <w:szCs w:val="24"/>
        </w:rPr>
        <w:t xml:space="preserve">Historically, MCC forwards all interested candidates to Host Sites for review. We trust sites to determine the right candidate for them, </w:t>
      </w:r>
      <w:proofErr w:type="gramStart"/>
      <w:r>
        <w:rPr>
          <w:rFonts w:ascii="Calibri" w:hAnsi="Calibri"/>
          <w:sz w:val="24"/>
          <w:szCs w:val="24"/>
        </w:rPr>
        <w:t>as long as</w:t>
      </w:r>
      <w:proofErr w:type="gramEnd"/>
      <w:r>
        <w:rPr>
          <w:rFonts w:ascii="Calibri" w:hAnsi="Calibri"/>
          <w:sz w:val="24"/>
          <w:szCs w:val="24"/>
        </w:rPr>
        <w:t xml:space="preserve"> they meet minimum AmeriCorps guidelines. If you would like increased screening/to not receive all candidates, please </w:t>
      </w:r>
      <w:proofErr w:type="gramStart"/>
      <w:r>
        <w:rPr>
          <w:rFonts w:ascii="Calibri" w:hAnsi="Calibri"/>
          <w:sz w:val="24"/>
          <w:szCs w:val="24"/>
        </w:rPr>
        <w:t>connect with</w:t>
      </w:r>
      <w:proofErr w:type="gramEnd"/>
      <w:r>
        <w:rPr>
          <w:rFonts w:ascii="Calibri" w:hAnsi="Calibri"/>
          <w:sz w:val="24"/>
          <w:szCs w:val="24"/>
        </w:rPr>
        <w:t xml:space="preserve"> the Program Manager to discuss your </w:t>
      </w:r>
      <w:proofErr w:type="gramStart"/>
      <w:r>
        <w:rPr>
          <w:rFonts w:ascii="Calibri" w:hAnsi="Calibri"/>
          <w:sz w:val="24"/>
          <w:szCs w:val="24"/>
        </w:rPr>
        <w:t>organizations'</w:t>
      </w:r>
      <w:proofErr w:type="gramEnd"/>
      <w:r>
        <w:rPr>
          <w:rFonts w:ascii="Calibri" w:hAnsi="Calibri"/>
          <w:sz w:val="24"/>
          <w:szCs w:val="24"/>
        </w:rPr>
        <w:t xml:space="preserve"> minimum requirements. </w:t>
      </w:r>
    </w:p>
    <w:p w14:paraId="7EB3CF52" w14:textId="21951D47" w:rsidR="004E3706" w:rsidRDefault="004E3706" w:rsidP="00E7772F">
      <w:pPr>
        <w:rPr>
          <w:rFonts w:ascii="Calibri" w:hAnsi="Calibri"/>
          <w:b/>
          <w:sz w:val="24"/>
          <w:szCs w:val="24"/>
        </w:rPr>
      </w:pPr>
      <w:r>
        <w:rPr>
          <w:rFonts w:ascii="Calibri" w:hAnsi="Calibri"/>
          <w:sz w:val="24"/>
          <w:szCs w:val="24"/>
        </w:rPr>
        <w:lastRenderedPageBreak/>
        <w:t xml:space="preserve">A timeline with Host Site requirements, and a recruitment schedule, is sent to sites after acceptance. This timeline helps organize activities related to that </w:t>
      </w:r>
      <w:proofErr w:type="gramStart"/>
      <w:r>
        <w:rPr>
          <w:rFonts w:ascii="Calibri" w:hAnsi="Calibri"/>
          <w:sz w:val="24"/>
          <w:szCs w:val="24"/>
        </w:rPr>
        <w:t>particular recruitment</w:t>
      </w:r>
      <w:proofErr w:type="gramEnd"/>
      <w:r>
        <w:rPr>
          <w:rFonts w:ascii="Calibri" w:hAnsi="Calibri"/>
          <w:sz w:val="24"/>
          <w:szCs w:val="24"/>
        </w:rPr>
        <w:t xml:space="preserve"> cycle. With many partners, and many recruitment windows happening at MCC in general, it is important to stick to the prescribed timeline and be proactive in communication as much as possible if there are issues/adjustments need to be made. </w:t>
      </w:r>
    </w:p>
    <w:bookmarkEnd w:id="0"/>
    <w:p w14:paraId="746CF6CE" w14:textId="709E7ECA" w:rsidR="00E7772F" w:rsidRPr="00307CE0" w:rsidRDefault="00E7772F" w:rsidP="00E7772F">
      <w:pPr>
        <w:rPr>
          <w:rFonts w:ascii="Calibri" w:hAnsi="Calibri"/>
          <w:b/>
          <w:sz w:val="24"/>
          <w:szCs w:val="24"/>
        </w:rPr>
      </w:pPr>
      <w:r>
        <w:rPr>
          <w:rFonts w:ascii="Calibri" w:hAnsi="Calibri"/>
          <w:b/>
          <w:sz w:val="24"/>
          <w:szCs w:val="24"/>
        </w:rPr>
        <w:t xml:space="preserve">What is training for </w:t>
      </w:r>
      <w:r w:rsidR="007544C2">
        <w:rPr>
          <w:rFonts w:ascii="Calibri" w:hAnsi="Calibri"/>
          <w:b/>
          <w:sz w:val="24"/>
          <w:szCs w:val="24"/>
        </w:rPr>
        <w:t>individual placement members</w:t>
      </w:r>
      <w:r>
        <w:rPr>
          <w:rFonts w:ascii="Calibri" w:hAnsi="Calibri"/>
          <w:b/>
          <w:sz w:val="24"/>
          <w:szCs w:val="24"/>
        </w:rPr>
        <w:t xml:space="preserve"> l</w:t>
      </w:r>
      <w:r w:rsidRPr="00307CE0">
        <w:rPr>
          <w:rFonts w:ascii="Calibri" w:hAnsi="Calibri"/>
          <w:b/>
          <w:sz w:val="24"/>
          <w:szCs w:val="24"/>
        </w:rPr>
        <w:t>ike?</w:t>
      </w:r>
    </w:p>
    <w:p w14:paraId="5F2CFDDE" w14:textId="2FDB7999" w:rsidR="00E7772F" w:rsidRDefault="00E7772F" w:rsidP="00E7772F">
      <w:pPr>
        <w:rPr>
          <w:rFonts w:ascii="Calibri" w:hAnsi="Calibri"/>
          <w:sz w:val="24"/>
          <w:szCs w:val="24"/>
        </w:rPr>
      </w:pPr>
      <w:r>
        <w:rPr>
          <w:rFonts w:ascii="Calibri" w:hAnsi="Calibri"/>
          <w:sz w:val="24"/>
          <w:szCs w:val="24"/>
        </w:rPr>
        <w:t xml:space="preserve">For the regular orientation, there is a </w:t>
      </w:r>
      <w:r w:rsidR="004E3706">
        <w:rPr>
          <w:rFonts w:ascii="Calibri" w:hAnsi="Calibri"/>
          <w:sz w:val="24"/>
          <w:szCs w:val="24"/>
        </w:rPr>
        <w:t>one-week</w:t>
      </w:r>
      <w:r>
        <w:rPr>
          <w:rFonts w:ascii="Calibri" w:hAnsi="Calibri"/>
          <w:sz w:val="24"/>
          <w:szCs w:val="24"/>
        </w:rPr>
        <w:t xml:space="preserve"> period at the beginning of the term in the Augusta area. Training topics include the MCC Handbook, their member agreements, time sheets and reporting, National Incident Management Systems, Volunteer Reception Centers, additional </w:t>
      </w:r>
      <w:r w:rsidR="004E3706">
        <w:rPr>
          <w:rFonts w:ascii="Calibri" w:hAnsi="Calibri"/>
          <w:sz w:val="24"/>
          <w:szCs w:val="24"/>
        </w:rPr>
        <w:t>AmeriCorps-centered</w:t>
      </w:r>
      <w:r>
        <w:rPr>
          <w:rFonts w:ascii="Calibri" w:hAnsi="Calibri"/>
          <w:sz w:val="24"/>
          <w:szCs w:val="24"/>
        </w:rPr>
        <w:t xml:space="preserve"> activities, </w:t>
      </w:r>
      <w:r w:rsidR="004E3706">
        <w:rPr>
          <w:rFonts w:ascii="Calibri" w:hAnsi="Calibri"/>
          <w:sz w:val="24"/>
          <w:szCs w:val="24"/>
        </w:rPr>
        <w:t>Non-Violent</w:t>
      </w:r>
      <w:r>
        <w:rPr>
          <w:rFonts w:ascii="Calibri" w:hAnsi="Calibri"/>
          <w:sz w:val="24"/>
          <w:szCs w:val="24"/>
        </w:rPr>
        <w:t xml:space="preserve"> Communication, Introduction to Tools (safety and PPE), Interpretive Programs, and Portfolio Assignments. </w:t>
      </w:r>
    </w:p>
    <w:p w14:paraId="57E6875C" w14:textId="77777777" w:rsidR="007544C2" w:rsidRDefault="00E7772F" w:rsidP="00E7772F">
      <w:pPr>
        <w:rPr>
          <w:rFonts w:ascii="Calibri" w:hAnsi="Calibri"/>
          <w:sz w:val="24"/>
          <w:szCs w:val="24"/>
        </w:rPr>
      </w:pPr>
      <w:r>
        <w:rPr>
          <w:rFonts w:ascii="Calibri" w:hAnsi="Calibri"/>
          <w:sz w:val="24"/>
          <w:szCs w:val="24"/>
        </w:rPr>
        <w:t xml:space="preserve">Housing is provided, and the ES must attend every day and session as scheduled. Meals are also provided. Details are sent directly to the members close start date, but they can anticipate a summer camp like setting where they will need to bring a sleeping bag and </w:t>
      </w:r>
      <w:proofErr w:type="gramStart"/>
      <w:r>
        <w:rPr>
          <w:rFonts w:ascii="Calibri" w:hAnsi="Calibri"/>
          <w:sz w:val="24"/>
          <w:szCs w:val="24"/>
        </w:rPr>
        <w:t>basic necessities</w:t>
      </w:r>
      <w:proofErr w:type="gramEnd"/>
      <w:r>
        <w:rPr>
          <w:rFonts w:ascii="Calibri" w:hAnsi="Calibri"/>
          <w:sz w:val="24"/>
          <w:szCs w:val="24"/>
        </w:rPr>
        <w:t xml:space="preserve">. </w:t>
      </w:r>
    </w:p>
    <w:p w14:paraId="5B5ED1E6" w14:textId="2E64D69D" w:rsidR="00632AD2" w:rsidRDefault="00632AD2" w:rsidP="00E7772F">
      <w:pPr>
        <w:rPr>
          <w:rFonts w:ascii="Calibri" w:hAnsi="Calibri"/>
          <w:sz w:val="24"/>
          <w:szCs w:val="24"/>
        </w:rPr>
      </w:pPr>
      <w:r>
        <w:rPr>
          <w:rFonts w:ascii="Calibri" w:hAnsi="Calibri"/>
          <w:sz w:val="24"/>
          <w:szCs w:val="24"/>
        </w:rPr>
        <w:t xml:space="preserve">Chainsaw week is structured similarly, but additional gear is required such as all leather gloves and steel toe boots which are 8” high. </w:t>
      </w:r>
    </w:p>
    <w:p w14:paraId="56537581" w14:textId="57ED6AC4" w:rsidR="007544C2" w:rsidRDefault="007544C2" w:rsidP="00E7772F">
      <w:pPr>
        <w:rPr>
          <w:rFonts w:ascii="Calibri" w:hAnsi="Calibri"/>
          <w:sz w:val="24"/>
          <w:szCs w:val="24"/>
        </w:rPr>
      </w:pPr>
      <w:r>
        <w:rPr>
          <w:rFonts w:ascii="Calibri" w:hAnsi="Calibri"/>
          <w:sz w:val="24"/>
          <w:szCs w:val="24"/>
        </w:rPr>
        <w:t>Community Tree Stewards and Shore Corps members will receive</w:t>
      </w:r>
      <w:r w:rsidR="00632AD2">
        <w:rPr>
          <w:rFonts w:ascii="Calibri" w:hAnsi="Calibri"/>
          <w:sz w:val="24"/>
          <w:szCs w:val="24"/>
        </w:rPr>
        <w:t xml:space="preserve"> additional</w:t>
      </w:r>
      <w:r>
        <w:rPr>
          <w:rFonts w:ascii="Calibri" w:hAnsi="Calibri"/>
          <w:sz w:val="24"/>
          <w:szCs w:val="24"/>
        </w:rPr>
        <w:t xml:space="preserve"> training specific to those respective programs.</w:t>
      </w:r>
      <w:r w:rsidR="00632AD2">
        <w:rPr>
          <w:rFonts w:ascii="Calibri" w:hAnsi="Calibri"/>
          <w:sz w:val="24"/>
          <w:szCs w:val="24"/>
        </w:rPr>
        <w:t xml:space="preserve"> CTS can expect up to 14 days of additional training, including chainsaw safety training. SCS can expect 7 days of additional training, and they connect monthly for demonstration projects.</w:t>
      </w:r>
    </w:p>
    <w:p w14:paraId="2EE2CF64" w14:textId="0E40705C" w:rsidR="00E7772F" w:rsidRDefault="00E7772F" w:rsidP="00E7772F">
      <w:pPr>
        <w:rPr>
          <w:rFonts w:ascii="Calibri" w:hAnsi="Calibri"/>
          <w:b/>
          <w:sz w:val="24"/>
          <w:szCs w:val="24"/>
        </w:rPr>
      </w:pPr>
      <w:r>
        <w:rPr>
          <w:rFonts w:ascii="Calibri" w:hAnsi="Calibri"/>
          <w:b/>
          <w:sz w:val="24"/>
          <w:szCs w:val="24"/>
        </w:rPr>
        <w:t xml:space="preserve">What additional requirements </w:t>
      </w:r>
      <w:proofErr w:type="gramStart"/>
      <w:r>
        <w:rPr>
          <w:rFonts w:ascii="Calibri" w:hAnsi="Calibri"/>
          <w:b/>
          <w:sz w:val="24"/>
          <w:szCs w:val="24"/>
        </w:rPr>
        <w:t>does</w:t>
      </w:r>
      <w:proofErr w:type="gramEnd"/>
      <w:r>
        <w:rPr>
          <w:rFonts w:ascii="Calibri" w:hAnsi="Calibri"/>
          <w:b/>
          <w:sz w:val="24"/>
          <w:szCs w:val="24"/>
        </w:rPr>
        <w:t xml:space="preserve"> MCC have for </w:t>
      </w:r>
      <w:r w:rsidR="007544C2">
        <w:rPr>
          <w:rFonts w:ascii="Calibri" w:hAnsi="Calibri"/>
          <w:b/>
          <w:sz w:val="24"/>
          <w:szCs w:val="24"/>
        </w:rPr>
        <w:t>individual placements</w:t>
      </w:r>
      <w:r>
        <w:rPr>
          <w:rFonts w:ascii="Calibri" w:hAnsi="Calibri"/>
          <w:b/>
          <w:sz w:val="24"/>
          <w:szCs w:val="24"/>
        </w:rPr>
        <w:t>?</w:t>
      </w:r>
    </w:p>
    <w:p w14:paraId="4E3AEFFE" w14:textId="0F06B40A" w:rsidR="00E7772F" w:rsidRPr="00AF2CB0" w:rsidRDefault="00E7772F" w:rsidP="00E7772F">
      <w:pPr>
        <w:rPr>
          <w:rFonts w:ascii="Calibri" w:hAnsi="Calibri"/>
          <w:sz w:val="24"/>
          <w:szCs w:val="24"/>
        </w:rPr>
      </w:pPr>
      <w:r w:rsidRPr="00AF2CB0">
        <w:rPr>
          <w:rFonts w:ascii="Calibri" w:hAnsi="Calibri"/>
          <w:sz w:val="24"/>
          <w:szCs w:val="24"/>
        </w:rPr>
        <w:t xml:space="preserve">As </w:t>
      </w:r>
      <w:r w:rsidR="004E3706">
        <w:rPr>
          <w:rFonts w:ascii="Calibri" w:hAnsi="Calibri"/>
          <w:sz w:val="24"/>
          <w:szCs w:val="24"/>
        </w:rPr>
        <w:t>these positions</w:t>
      </w:r>
      <w:r w:rsidRPr="00AF2CB0">
        <w:rPr>
          <w:rFonts w:ascii="Calibri" w:hAnsi="Calibri"/>
          <w:sz w:val="24"/>
          <w:szCs w:val="24"/>
        </w:rPr>
        <w:t xml:space="preserve"> are AmeriCorps members with MCC, there are several requirements they must complete through MCC directly. They do accrue service hours for these activities:</w:t>
      </w:r>
    </w:p>
    <w:p w14:paraId="4615B3BF" w14:textId="77777777" w:rsidR="00E7772F" w:rsidRPr="00AF2CB0" w:rsidRDefault="00E7772F" w:rsidP="00E7772F">
      <w:pPr>
        <w:numPr>
          <w:ilvl w:val="0"/>
          <w:numId w:val="3"/>
        </w:numPr>
        <w:spacing w:after="0" w:line="240" w:lineRule="auto"/>
        <w:rPr>
          <w:rFonts w:ascii="Calibri" w:hAnsi="Calibri"/>
          <w:sz w:val="24"/>
          <w:szCs w:val="24"/>
        </w:rPr>
      </w:pPr>
      <w:r w:rsidRPr="00AF2CB0">
        <w:rPr>
          <w:rFonts w:ascii="Calibri" w:hAnsi="Calibri"/>
          <w:sz w:val="24"/>
          <w:szCs w:val="24"/>
        </w:rPr>
        <w:t xml:space="preserve">Attend all orientation </w:t>
      </w:r>
      <w:proofErr w:type="gramStart"/>
      <w:r w:rsidRPr="00AF2CB0">
        <w:rPr>
          <w:rFonts w:ascii="Calibri" w:hAnsi="Calibri"/>
          <w:sz w:val="24"/>
          <w:szCs w:val="24"/>
        </w:rPr>
        <w:t>trainings</w:t>
      </w:r>
      <w:proofErr w:type="gramEnd"/>
    </w:p>
    <w:p w14:paraId="499D835F" w14:textId="77777777" w:rsidR="00E7772F" w:rsidRPr="00AF2CB0" w:rsidRDefault="00E7772F" w:rsidP="00E7772F">
      <w:pPr>
        <w:numPr>
          <w:ilvl w:val="0"/>
          <w:numId w:val="3"/>
        </w:numPr>
        <w:spacing w:after="0" w:line="240" w:lineRule="auto"/>
        <w:rPr>
          <w:rFonts w:ascii="Calibri" w:hAnsi="Calibri"/>
          <w:sz w:val="24"/>
          <w:szCs w:val="24"/>
        </w:rPr>
      </w:pPr>
      <w:r w:rsidRPr="00AF2CB0">
        <w:rPr>
          <w:rFonts w:ascii="Calibri" w:hAnsi="Calibri"/>
          <w:sz w:val="24"/>
          <w:szCs w:val="24"/>
        </w:rPr>
        <w:t xml:space="preserve">Complete </w:t>
      </w:r>
      <w:proofErr w:type="spellStart"/>
      <w:r w:rsidRPr="00AF2CB0">
        <w:rPr>
          <w:rFonts w:ascii="Calibri" w:hAnsi="Calibri"/>
          <w:sz w:val="24"/>
          <w:szCs w:val="24"/>
        </w:rPr>
        <w:t>WorkReady</w:t>
      </w:r>
      <w:proofErr w:type="spellEnd"/>
      <w:r w:rsidRPr="00AF2CB0">
        <w:rPr>
          <w:rFonts w:ascii="Calibri" w:hAnsi="Calibri"/>
          <w:sz w:val="24"/>
          <w:szCs w:val="24"/>
        </w:rPr>
        <w:t xml:space="preserve"> training (including resume writing, interview skills, and more)</w:t>
      </w:r>
    </w:p>
    <w:p w14:paraId="4EFC6BD2" w14:textId="66147173" w:rsidR="00E7772F" w:rsidRPr="007544C2" w:rsidRDefault="00E7772F" w:rsidP="007544C2">
      <w:pPr>
        <w:numPr>
          <w:ilvl w:val="0"/>
          <w:numId w:val="3"/>
        </w:numPr>
        <w:spacing w:after="0" w:line="240" w:lineRule="auto"/>
        <w:rPr>
          <w:rFonts w:ascii="Calibri" w:hAnsi="Calibri"/>
          <w:sz w:val="24"/>
          <w:szCs w:val="24"/>
        </w:rPr>
      </w:pPr>
      <w:r w:rsidRPr="00AF2CB0">
        <w:rPr>
          <w:rFonts w:ascii="Calibri" w:hAnsi="Calibri"/>
          <w:sz w:val="24"/>
          <w:szCs w:val="24"/>
        </w:rPr>
        <w:t>Assess the host sites volunteer program</w:t>
      </w:r>
      <w:r w:rsidR="007544C2">
        <w:rPr>
          <w:rFonts w:ascii="Calibri" w:hAnsi="Calibri"/>
          <w:sz w:val="24"/>
          <w:szCs w:val="24"/>
        </w:rPr>
        <w:t xml:space="preserve">, </w:t>
      </w:r>
      <w:r w:rsidRPr="00AF2CB0">
        <w:rPr>
          <w:rFonts w:ascii="Calibri" w:hAnsi="Calibri"/>
          <w:sz w:val="24"/>
          <w:szCs w:val="24"/>
        </w:rPr>
        <w:t>make improvements</w:t>
      </w:r>
      <w:r w:rsidR="007544C2">
        <w:rPr>
          <w:rFonts w:ascii="Calibri" w:hAnsi="Calibri"/>
          <w:sz w:val="24"/>
          <w:szCs w:val="24"/>
        </w:rPr>
        <w:t xml:space="preserve">, and conduct volunteer events </w:t>
      </w:r>
      <w:proofErr w:type="gramStart"/>
      <w:r w:rsidR="00632AD2">
        <w:rPr>
          <w:rFonts w:ascii="Calibri" w:hAnsi="Calibri"/>
          <w:sz w:val="24"/>
          <w:szCs w:val="24"/>
        </w:rPr>
        <w:t>(</w:t>
      </w:r>
      <w:r w:rsidR="007544C2">
        <w:rPr>
          <w:rFonts w:ascii="Calibri" w:hAnsi="Calibri"/>
          <w:sz w:val="24"/>
          <w:szCs w:val="24"/>
        </w:rPr>
        <w:t xml:space="preserve"> includes</w:t>
      </w:r>
      <w:proofErr w:type="gramEnd"/>
      <w:r w:rsidR="007544C2">
        <w:rPr>
          <w:rFonts w:ascii="Calibri" w:hAnsi="Calibri"/>
          <w:sz w:val="24"/>
          <w:szCs w:val="24"/>
        </w:rPr>
        <w:t xml:space="preserve"> EVMP and VMAP assignments)</w:t>
      </w:r>
    </w:p>
    <w:p w14:paraId="44C13540" w14:textId="77777777" w:rsidR="00E7772F" w:rsidRPr="00AF2CB0" w:rsidRDefault="00E7772F" w:rsidP="00E7772F">
      <w:pPr>
        <w:numPr>
          <w:ilvl w:val="0"/>
          <w:numId w:val="3"/>
        </w:numPr>
        <w:spacing w:after="0" w:line="240" w:lineRule="auto"/>
        <w:rPr>
          <w:rFonts w:ascii="Calibri" w:hAnsi="Calibri"/>
          <w:sz w:val="24"/>
          <w:szCs w:val="24"/>
        </w:rPr>
      </w:pPr>
      <w:proofErr w:type="gramStart"/>
      <w:r w:rsidRPr="00AF2CB0">
        <w:rPr>
          <w:rFonts w:ascii="Calibri" w:hAnsi="Calibri"/>
          <w:sz w:val="24"/>
          <w:szCs w:val="24"/>
        </w:rPr>
        <w:t>Participate</w:t>
      </w:r>
      <w:proofErr w:type="gramEnd"/>
      <w:r w:rsidRPr="00AF2CB0">
        <w:rPr>
          <w:rFonts w:ascii="Calibri" w:hAnsi="Calibri"/>
          <w:sz w:val="24"/>
          <w:szCs w:val="24"/>
        </w:rPr>
        <w:t xml:space="preserve"> in additional required events and days of service (listed on training calendar)</w:t>
      </w:r>
    </w:p>
    <w:p w14:paraId="4324A98C" w14:textId="77777777" w:rsidR="00E7772F" w:rsidRPr="00AF2CB0" w:rsidRDefault="00E7772F" w:rsidP="00E7772F">
      <w:pPr>
        <w:numPr>
          <w:ilvl w:val="0"/>
          <w:numId w:val="3"/>
        </w:numPr>
        <w:spacing w:after="0" w:line="240" w:lineRule="auto"/>
        <w:rPr>
          <w:rFonts w:ascii="Calibri" w:hAnsi="Calibri"/>
          <w:sz w:val="24"/>
          <w:szCs w:val="24"/>
        </w:rPr>
      </w:pPr>
      <w:r w:rsidRPr="00AF2CB0">
        <w:rPr>
          <w:rFonts w:ascii="Calibri" w:hAnsi="Calibri"/>
          <w:sz w:val="24"/>
          <w:szCs w:val="24"/>
        </w:rPr>
        <w:t>Complete time sheets and quarterly reporting</w:t>
      </w:r>
    </w:p>
    <w:p w14:paraId="70893CC5" w14:textId="77777777" w:rsidR="00E7772F" w:rsidRPr="00AF2CB0" w:rsidRDefault="00E7772F" w:rsidP="00E7772F">
      <w:pPr>
        <w:numPr>
          <w:ilvl w:val="0"/>
          <w:numId w:val="3"/>
        </w:numPr>
        <w:spacing w:after="0" w:line="240" w:lineRule="auto"/>
        <w:rPr>
          <w:rFonts w:ascii="Calibri" w:hAnsi="Calibri"/>
          <w:sz w:val="24"/>
          <w:szCs w:val="24"/>
        </w:rPr>
      </w:pPr>
      <w:r w:rsidRPr="00AF2CB0">
        <w:rPr>
          <w:rFonts w:ascii="Calibri" w:hAnsi="Calibri"/>
          <w:sz w:val="24"/>
          <w:szCs w:val="24"/>
        </w:rPr>
        <w:t>Create a member portfolio describing the tasks accomplished, with one copy to remain at the host site</w:t>
      </w:r>
    </w:p>
    <w:p w14:paraId="5BED3465" w14:textId="77777777" w:rsidR="00E7772F" w:rsidRPr="00AF2CB0" w:rsidRDefault="00E7772F" w:rsidP="00E7772F">
      <w:pPr>
        <w:numPr>
          <w:ilvl w:val="0"/>
          <w:numId w:val="3"/>
        </w:numPr>
        <w:spacing w:after="0" w:line="240" w:lineRule="auto"/>
        <w:rPr>
          <w:rFonts w:ascii="Calibri" w:hAnsi="Calibri"/>
          <w:sz w:val="24"/>
          <w:szCs w:val="24"/>
        </w:rPr>
      </w:pPr>
      <w:r w:rsidRPr="00AF2CB0">
        <w:rPr>
          <w:rFonts w:ascii="Calibri" w:hAnsi="Calibri"/>
          <w:sz w:val="24"/>
          <w:szCs w:val="24"/>
        </w:rPr>
        <w:t>Complete exit paperwork and exit surveys</w:t>
      </w:r>
    </w:p>
    <w:p w14:paraId="35FFF703" w14:textId="77777777" w:rsidR="00E7772F" w:rsidRDefault="00E7772F" w:rsidP="00E7772F">
      <w:pPr>
        <w:rPr>
          <w:rFonts w:ascii="Calibri" w:hAnsi="Calibri"/>
          <w:b/>
          <w:sz w:val="24"/>
          <w:szCs w:val="24"/>
        </w:rPr>
      </w:pPr>
    </w:p>
    <w:p w14:paraId="0C7C56DC" w14:textId="7090F8D8" w:rsidR="00E7772F" w:rsidRDefault="00E7772F" w:rsidP="00E7772F">
      <w:pPr>
        <w:rPr>
          <w:rFonts w:ascii="Calibri" w:hAnsi="Calibri"/>
          <w:b/>
          <w:sz w:val="24"/>
          <w:szCs w:val="24"/>
        </w:rPr>
      </w:pPr>
      <w:r>
        <w:rPr>
          <w:rFonts w:ascii="Calibri" w:hAnsi="Calibri"/>
          <w:b/>
          <w:sz w:val="24"/>
          <w:szCs w:val="24"/>
        </w:rPr>
        <w:t xml:space="preserve">What are the expectations regarding behavior and conduct for </w:t>
      </w:r>
      <w:proofErr w:type="gramStart"/>
      <w:r>
        <w:rPr>
          <w:rFonts w:ascii="Calibri" w:hAnsi="Calibri"/>
          <w:b/>
          <w:sz w:val="24"/>
          <w:szCs w:val="24"/>
        </w:rPr>
        <w:t>the Environmental</w:t>
      </w:r>
      <w:proofErr w:type="gramEnd"/>
      <w:r>
        <w:rPr>
          <w:rFonts w:ascii="Calibri" w:hAnsi="Calibri"/>
          <w:b/>
          <w:sz w:val="24"/>
          <w:szCs w:val="24"/>
        </w:rPr>
        <w:t xml:space="preserve"> Stewards?</w:t>
      </w:r>
    </w:p>
    <w:p w14:paraId="191CDB17" w14:textId="77777777" w:rsidR="00E7772F" w:rsidRPr="004C2128" w:rsidRDefault="00E7772F" w:rsidP="00E7772F">
      <w:pPr>
        <w:rPr>
          <w:rFonts w:ascii="Calibri" w:hAnsi="Calibri"/>
          <w:sz w:val="24"/>
          <w:szCs w:val="24"/>
        </w:rPr>
      </w:pPr>
      <w:r w:rsidRPr="004C2128">
        <w:rPr>
          <w:rFonts w:ascii="Calibri" w:hAnsi="Calibri"/>
          <w:sz w:val="24"/>
          <w:szCs w:val="24"/>
        </w:rPr>
        <w:lastRenderedPageBreak/>
        <w:t>While in service, MCC members are expected to:</w:t>
      </w:r>
    </w:p>
    <w:p w14:paraId="030DB86F" w14:textId="77777777" w:rsidR="00E7772F" w:rsidRPr="004C2128" w:rsidRDefault="00E7772F" w:rsidP="00E7772F">
      <w:pPr>
        <w:numPr>
          <w:ilvl w:val="0"/>
          <w:numId w:val="5"/>
        </w:numPr>
        <w:spacing w:after="0" w:line="240" w:lineRule="auto"/>
        <w:rPr>
          <w:rFonts w:ascii="Calibri" w:hAnsi="Calibri"/>
          <w:sz w:val="24"/>
          <w:szCs w:val="24"/>
        </w:rPr>
      </w:pPr>
      <w:r w:rsidRPr="004C2128">
        <w:rPr>
          <w:rFonts w:ascii="Calibri" w:hAnsi="Calibri"/>
          <w:sz w:val="24"/>
          <w:szCs w:val="24"/>
        </w:rPr>
        <w:t>Demonstrate mutual respect towards others</w:t>
      </w:r>
    </w:p>
    <w:p w14:paraId="40691AD8" w14:textId="77777777" w:rsidR="00E7772F" w:rsidRPr="004C2128" w:rsidRDefault="00E7772F" w:rsidP="00E7772F">
      <w:pPr>
        <w:numPr>
          <w:ilvl w:val="0"/>
          <w:numId w:val="5"/>
        </w:numPr>
        <w:spacing w:after="0" w:line="240" w:lineRule="auto"/>
        <w:rPr>
          <w:rFonts w:ascii="Calibri" w:hAnsi="Calibri"/>
          <w:sz w:val="24"/>
          <w:szCs w:val="24"/>
        </w:rPr>
      </w:pPr>
      <w:r w:rsidRPr="004C2128">
        <w:rPr>
          <w:rFonts w:ascii="Calibri" w:hAnsi="Calibri"/>
          <w:sz w:val="24"/>
          <w:szCs w:val="24"/>
        </w:rPr>
        <w:t>Follow directions</w:t>
      </w:r>
    </w:p>
    <w:p w14:paraId="1B37A3DE" w14:textId="77777777" w:rsidR="00E7772F" w:rsidRPr="004C2128" w:rsidRDefault="00E7772F" w:rsidP="00E7772F">
      <w:pPr>
        <w:numPr>
          <w:ilvl w:val="0"/>
          <w:numId w:val="5"/>
        </w:numPr>
        <w:spacing w:after="0" w:line="240" w:lineRule="auto"/>
        <w:rPr>
          <w:rFonts w:ascii="Calibri" w:hAnsi="Calibri"/>
          <w:sz w:val="24"/>
          <w:szCs w:val="24"/>
        </w:rPr>
      </w:pPr>
      <w:r w:rsidRPr="004C2128">
        <w:rPr>
          <w:rFonts w:ascii="Calibri" w:hAnsi="Calibri"/>
          <w:sz w:val="24"/>
          <w:szCs w:val="24"/>
        </w:rPr>
        <w:t>Direct concern, problems and suggestions to the appropriate Program Official</w:t>
      </w:r>
    </w:p>
    <w:p w14:paraId="40964C7F" w14:textId="77777777" w:rsidR="00E7772F" w:rsidRPr="004C2128" w:rsidRDefault="00E7772F" w:rsidP="00E7772F">
      <w:pPr>
        <w:numPr>
          <w:ilvl w:val="0"/>
          <w:numId w:val="5"/>
        </w:numPr>
        <w:spacing w:after="0" w:line="240" w:lineRule="auto"/>
        <w:rPr>
          <w:rFonts w:ascii="Calibri" w:hAnsi="Calibri"/>
          <w:sz w:val="24"/>
          <w:szCs w:val="24"/>
        </w:rPr>
      </w:pPr>
      <w:r w:rsidRPr="004C2128">
        <w:rPr>
          <w:rFonts w:ascii="Calibri" w:hAnsi="Calibri"/>
          <w:sz w:val="24"/>
          <w:szCs w:val="24"/>
        </w:rPr>
        <w:t>Maintain a positive attitude towards service to the public</w:t>
      </w:r>
    </w:p>
    <w:p w14:paraId="61017D99" w14:textId="77777777" w:rsidR="00E7772F" w:rsidRPr="004C2128" w:rsidRDefault="00E7772F" w:rsidP="00E7772F">
      <w:pPr>
        <w:numPr>
          <w:ilvl w:val="0"/>
          <w:numId w:val="5"/>
        </w:numPr>
        <w:spacing w:after="0" w:line="240" w:lineRule="auto"/>
        <w:rPr>
          <w:rFonts w:ascii="Calibri" w:hAnsi="Calibri"/>
          <w:sz w:val="24"/>
          <w:szCs w:val="24"/>
        </w:rPr>
      </w:pPr>
      <w:r w:rsidRPr="004C2128">
        <w:rPr>
          <w:rFonts w:ascii="Calibri" w:hAnsi="Calibri"/>
          <w:sz w:val="24"/>
          <w:szCs w:val="24"/>
        </w:rPr>
        <w:t>Not engage in any activity involving proselytizing or assisting religious organizations, attempting to influence legislation or an election, or aide a partisan political organization, helping or hindering union activity, or aiding a business organized for profit</w:t>
      </w:r>
    </w:p>
    <w:p w14:paraId="113C5224" w14:textId="77777777" w:rsidR="00E7772F" w:rsidRPr="004C2128" w:rsidRDefault="00E7772F" w:rsidP="00E7772F">
      <w:pPr>
        <w:numPr>
          <w:ilvl w:val="0"/>
          <w:numId w:val="5"/>
        </w:numPr>
        <w:spacing w:after="0" w:line="240" w:lineRule="auto"/>
        <w:rPr>
          <w:rFonts w:ascii="Calibri" w:hAnsi="Calibri"/>
          <w:sz w:val="24"/>
          <w:szCs w:val="24"/>
        </w:rPr>
      </w:pPr>
      <w:r w:rsidRPr="004C2128">
        <w:rPr>
          <w:rFonts w:ascii="Calibri" w:hAnsi="Calibri"/>
          <w:sz w:val="24"/>
          <w:szCs w:val="24"/>
        </w:rPr>
        <w:t>Participate in all educational and service components of the program</w:t>
      </w:r>
    </w:p>
    <w:p w14:paraId="5227F6B5" w14:textId="77777777" w:rsidR="00E7772F" w:rsidRPr="004C2128" w:rsidRDefault="00E7772F" w:rsidP="00E7772F">
      <w:pPr>
        <w:numPr>
          <w:ilvl w:val="0"/>
          <w:numId w:val="5"/>
        </w:numPr>
        <w:spacing w:after="0" w:line="240" w:lineRule="auto"/>
        <w:rPr>
          <w:rFonts w:ascii="Calibri" w:hAnsi="Calibri"/>
          <w:sz w:val="24"/>
          <w:szCs w:val="24"/>
        </w:rPr>
      </w:pPr>
      <w:r w:rsidRPr="004C2128">
        <w:rPr>
          <w:rFonts w:ascii="Calibri" w:hAnsi="Calibri"/>
          <w:sz w:val="24"/>
          <w:szCs w:val="24"/>
        </w:rPr>
        <w:t>Complete assignments in a safe, timely and satisfactory manner</w:t>
      </w:r>
    </w:p>
    <w:p w14:paraId="62307078" w14:textId="77777777" w:rsidR="00E7772F" w:rsidRPr="004C2128" w:rsidRDefault="00E7772F" w:rsidP="00E7772F">
      <w:pPr>
        <w:numPr>
          <w:ilvl w:val="0"/>
          <w:numId w:val="5"/>
        </w:numPr>
        <w:tabs>
          <w:tab w:val="num" w:pos="450"/>
        </w:tabs>
        <w:spacing w:after="0" w:line="240" w:lineRule="auto"/>
        <w:rPr>
          <w:rFonts w:ascii="Calibri" w:hAnsi="Calibri"/>
          <w:sz w:val="24"/>
          <w:szCs w:val="24"/>
        </w:rPr>
      </w:pPr>
      <w:r w:rsidRPr="004C2128">
        <w:rPr>
          <w:rFonts w:ascii="Calibri" w:hAnsi="Calibri"/>
          <w:sz w:val="24"/>
          <w:szCs w:val="24"/>
        </w:rPr>
        <w:t>Wear appropriate clothing or uniform when participating in service projects</w:t>
      </w:r>
    </w:p>
    <w:p w14:paraId="775788F4" w14:textId="77777777" w:rsidR="00E7772F" w:rsidRPr="004C2128" w:rsidRDefault="00E7772F" w:rsidP="00E7772F">
      <w:pPr>
        <w:rPr>
          <w:rFonts w:ascii="Calibri" w:hAnsi="Calibri"/>
          <w:sz w:val="24"/>
          <w:szCs w:val="24"/>
        </w:rPr>
      </w:pPr>
    </w:p>
    <w:p w14:paraId="742DDEEA" w14:textId="77777777" w:rsidR="00E7772F" w:rsidRPr="004C2128" w:rsidRDefault="00E7772F" w:rsidP="00E7772F">
      <w:pPr>
        <w:rPr>
          <w:rFonts w:ascii="Calibri" w:hAnsi="Calibri"/>
          <w:sz w:val="24"/>
          <w:szCs w:val="24"/>
        </w:rPr>
      </w:pPr>
      <w:r w:rsidRPr="004C2128">
        <w:rPr>
          <w:rFonts w:ascii="Calibri" w:hAnsi="Calibri"/>
          <w:sz w:val="24"/>
          <w:szCs w:val="24"/>
        </w:rPr>
        <w:t>At no time may the MCC member:</w:t>
      </w:r>
    </w:p>
    <w:p w14:paraId="1ECDB4F7" w14:textId="77777777" w:rsidR="00E7772F" w:rsidRPr="004C2128" w:rsidRDefault="00E7772F" w:rsidP="00E7772F">
      <w:pPr>
        <w:numPr>
          <w:ilvl w:val="0"/>
          <w:numId w:val="7"/>
        </w:numPr>
        <w:tabs>
          <w:tab w:val="num" w:pos="720"/>
        </w:tabs>
        <w:spacing w:after="0" w:line="240" w:lineRule="auto"/>
        <w:rPr>
          <w:rFonts w:ascii="Calibri" w:hAnsi="Calibri"/>
          <w:sz w:val="24"/>
          <w:szCs w:val="24"/>
        </w:rPr>
      </w:pPr>
      <w:r w:rsidRPr="004C2128">
        <w:rPr>
          <w:rFonts w:ascii="Calibri" w:hAnsi="Calibri"/>
          <w:sz w:val="24"/>
          <w:szCs w:val="24"/>
        </w:rPr>
        <w:t>Engage in any activity that is illegal under local, state or federal law; and</w:t>
      </w:r>
    </w:p>
    <w:p w14:paraId="54A4283E" w14:textId="77777777" w:rsidR="00E7772F" w:rsidRPr="004C2128" w:rsidRDefault="00E7772F" w:rsidP="00E7772F">
      <w:pPr>
        <w:numPr>
          <w:ilvl w:val="0"/>
          <w:numId w:val="7"/>
        </w:numPr>
        <w:tabs>
          <w:tab w:val="num" w:pos="720"/>
        </w:tabs>
        <w:spacing w:after="0" w:line="240" w:lineRule="auto"/>
        <w:rPr>
          <w:rFonts w:ascii="Calibri" w:hAnsi="Calibri"/>
          <w:sz w:val="24"/>
          <w:szCs w:val="24"/>
        </w:rPr>
      </w:pPr>
      <w:r w:rsidRPr="004C2128">
        <w:rPr>
          <w:rFonts w:ascii="Calibri" w:hAnsi="Calibri"/>
          <w:sz w:val="24"/>
          <w:szCs w:val="24"/>
        </w:rPr>
        <w:t>Engage in activities that pose a significant safety risk to others, including aggressive behavior or fighting</w:t>
      </w:r>
    </w:p>
    <w:p w14:paraId="38A8BB6C" w14:textId="77777777" w:rsidR="00E7772F" w:rsidRPr="004C2128" w:rsidRDefault="00E7772F" w:rsidP="00E7772F">
      <w:pPr>
        <w:rPr>
          <w:rFonts w:ascii="Calibri" w:hAnsi="Calibri"/>
          <w:sz w:val="24"/>
          <w:szCs w:val="24"/>
        </w:rPr>
      </w:pPr>
    </w:p>
    <w:p w14:paraId="3C2B0377" w14:textId="77777777" w:rsidR="00E7772F" w:rsidRPr="004C2128" w:rsidRDefault="00E7772F" w:rsidP="00E7772F">
      <w:pPr>
        <w:rPr>
          <w:rFonts w:ascii="Calibri" w:hAnsi="Calibri"/>
          <w:sz w:val="24"/>
          <w:szCs w:val="24"/>
        </w:rPr>
      </w:pPr>
      <w:r w:rsidRPr="004C2128">
        <w:rPr>
          <w:rFonts w:ascii="Calibri" w:hAnsi="Calibri"/>
          <w:sz w:val="24"/>
          <w:szCs w:val="24"/>
        </w:rPr>
        <w:t>The MCC member understands that the following acts will constitute a violation of the Program’s rules of conduct:</w:t>
      </w:r>
    </w:p>
    <w:p w14:paraId="5930AEEA" w14:textId="77777777" w:rsidR="00E7772F" w:rsidRPr="004C2128" w:rsidRDefault="00E7772F" w:rsidP="00E7772F">
      <w:pPr>
        <w:numPr>
          <w:ilvl w:val="0"/>
          <w:numId w:val="6"/>
        </w:numPr>
        <w:tabs>
          <w:tab w:val="clear" w:pos="1800"/>
          <w:tab w:val="num" w:pos="720"/>
          <w:tab w:val="num" w:pos="1080"/>
        </w:tabs>
        <w:spacing w:after="0" w:line="240" w:lineRule="auto"/>
        <w:ind w:hanging="1080"/>
        <w:rPr>
          <w:rFonts w:ascii="Calibri" w:hAnsi="Calibri"/>
          <w:sz w:val="24"/>
          <w:szCs w:val="24"/>
        </w:rPr>
      </w:pPr>
      <w:r>
        <w:rPr>
          <w:rFonts w:ascii="Calibri" w:hAnsi="Calibri"/>
          <w:sz w:val="24"/>
          <w:szCs w:val="24"/>
        </w:rPr>
        <w:t>U</w:t>
      </w:r>
      <w:r w:rsidRPr="004C2128">
        <w:rPr>
          <w:rFonts w:ascii="Calibri" w:hAnsi="Calibri"/>
          <w:sz w:val="24"/>
          <w:szCs w:val="24"/>
        </w:rPr>
        <w:t>nauthorized tardiness</w:t>
      </w:r>
    </w:p>
    <w:p w14:paraId="3BB33A2C" w14:textId="77777777" w:rsidR="00E7772F" w:rsidRPr="004C2128" w:rsidRDefault="00E7772F" w:rsidP="00E7772F">
      <w:pPr>
        <w:numPr>
          <w:ilvl w:val="0"/>
          <w:numId w:val="6"/>
        </w:numPr>
        <w:tabs>
          <w:tab w:val="clear" w:pos="1800"/>
          <w:tab w:val="num" w:pos="1080"/>
        </w:tabs>
        <w:spacing w:after="0" w:line="240" w:lineRule="auto"/>
        <w:ind w:left="1080"/>
        <w:rPr>
          <w:rFonts w:ascii="Calibri" w:hAnsi="Calibri"/>
          <w:sz w:val="24"/>
          <w:szCs w:val="24"/>
        </w:rPr>
      </w:pPr>
      <w:r>
        <w:rPr>
          <w:rFonts w:ascii="Calibri" w:hAnsi="Calibri"/>
          <w:sz w:val="24"/>
          <w:szCs w:val="24"/>
        </w:rPr>
        <w:t>U</w:t>
      </w:r>
      <w:r w:rsidRPr="004C2128">
        <w:rPr>
          <w:rFonts w:ascii="Calibri" w:hAnsi="Calibri"/>
          <w:sz w:val="24"/>
          <w:szCs w:val="24"/>
        </w:rPr>
        <w:t>nauthorized absences</w:t>
      </w:r>
    </w:p>
    <w:p w14:paraId="65CB8ACA" w14:textId="77777777" w:rsidR="00E7772F" w:rsidRPr="004C2128" w:rsidRDefault="00E7772F" w:rsidP="00E7772F">
      <w:pPr>
        <w:numPr>
          <w:ilvl w:val="0"/>
          <w:numId w:val="6"/>
        </w:numPr>
        <w:tabs>
          <w:tab w:val="clear" w:pos="1800"/>
          <w:tab w:val="num" w:pos="1080"/>
        </w:tabs>
        <w:spacing w:after="0" w:line="240" w:lineRule="auto"/>
        <w:ind w:left="1080"/>
        <w:rPr>
          <w:rFonts w:ascii="Calibri" w:hAnsi="Calibri"/>
          <w:sz w:val="24"/>
          <w:szCs w:val="24"/>
        </w:rPr>
      </w:pPr>
      <w:r>
        <w:rPr>
          <w:rFonts w:ascii="Calibri" w:hAnsi="Calibri"/>
          <w:sz w:val="24"/>
          <w:szCs w:val="24"/>
        </w:rPr>
        <w:t>R</w:t>
      </w:r>
      <w:r w:rsidRPr="004C2128">
        <w:rPr>
          <w:rFonts w:ascii="Calibri" w:hAnsi="Calibri"/>
          <w:sz w:val="24"/>
          <w:szCs w:val="24"/>
        </w:rPr>
        <w:t>epeated use of inappropriate language (i.e. profanity) in the Program, including service sites</w:t>
      </w:r>
      <w:r>
        <w:rPr>
          <w:rFonts w:ascii="Calibri" w:hAnsi="Calibri"/>
          <w:sz w:val="24"/>
          <w:szCs w:val="24"/>
        </w:rPr>
        <w:t xml:space="preserve"> and housing provided by the host site</w:t>
      </w:r>
    </w:p>
    <w:p w14:paraId="4C985B4C" w14:textId="77777777" w:rsidR="00E7772F" w:rsidRPr="004C2128" w:rsidRDefault="00E7772F" w:rsidP="00E7772F">
      <w:pPr>
        <w:numPr>
          <w:ilvl w:val="0"/>
          <w:numId w:val="6"/>
        </w:numPr>
        <w:tabs>
          <w:tab w:val="clear" w:pos="1800"/>
          <w:tab w:val="num" w:pos="1080"/>
        </w:tabs>
        <w:spacing w:after="0" w:line="240" w:lineRule="auto"/>
        <w:ind w:left="1080"/>
        <w:rPr>
          <w:rFonts w:ascii="Calibri" w:hAnsi="Calibri"/>
          <w:sz w:val="24"/>
          <w:szCs w:val="24"/>
        </w:rPr>
      </w:pPr>
      <w:r>
        <w:rPr>
          <w:rFonts w:ascii="Calibri" w:hAnsi="Calibri"/>
          <w:sz w:val="24"/>
          <w:szCs w:val="24"/>
        </w:rPr>
        <w:t>S</w:t>
      </w:r>
      <w:r w:rsidRPr="004C2128">
        <w:rPr>
          <w:rFonts w:ascii="Calibri" w:hAnsi="Calibri"/>
          <w:sz w:val="24"/>
          <w:szCs w:val="24"/>
        </w:rPr>
        <w:t>tealing or lying</w:t>
      </w:r>
    </w:p>
    <w:p w14:paraId="0BF34C61" w14:textId="77777777" w:rsidR="00E7772F" w:rsidRPr="004C2128" w:rsidRDefault="00E7772F" w:rsidP="00E7772F">
      <w:pPr>
        <w:numPr>
          <w:ilvl w:val="0"/>
          <w:numId w:val="6"/>
        </w:numPr>
        <w:tabs>
          <w:tab w:val="clear" w:pos="1800"/>
          <w:tab w:val="num" w:pos="1080"/>
        </w:tabs>
        <w:spacing w:after="0" w:line="240" w:lineRule="auto"/>
        <w:ind w:left="1080"/>
        <w:rPr>
          <w:rFonts w:ascii="Calibri" w:hAnsi="Calibri"/>
          <w:sz w:val="24"/>
          <w:szCs w:val="24"/>
        </w:rPr>
      </w:pPr>
      <w:r>
        <w:rPr>
          <w:rFonts w:ascii="Calibri" w:hAnsi="Calibri"/>
          <w:sz w:val="24"/>
          <w:szCs w:val="24"/>
        </w:rPr>
        <w:t>E</w:t>
      </w:r>
      <w:r w:rsidRPr="004C2128">
        <w:rPr>
          <w:rFonts w:ascii="Calibri" w:hAnsi="Calibri"/>
          <w:sz w:val="24"/>
          <w:szCs w:val="24"/>
        </w:rPr>
        <w:t xml:space="preserve">ngaging in </w:t>
      </w:r>
      <w:proofErr w:type="gramStart"/>
      <w:r w:rsidRPr="004C2128">
        <w:rPr>
          <w:rFonts w:ascii="Calibri" w:hAnsi="Calibri"/>
          <w:sz w:val="24"/>
          <w:szCs w:val="24"/>
        </w:rPr>
        <w:t>activity</w:t>
      </w:r>
      <w:proofErr w:type="gramEnd"/>
      <w:r w:rsidRPr="004C2128">
        <w:rPr>
          <w:rFonts w:ascii="Calibri" w:hAnsi="Calibri"/>
          <w:sz w:val="24"/>
          <w:szCs w:val="24"/>
        </w:rPr>
        <w:t xml:space="preserve"> that may physically or emotionally damage other Corps Members or members of the community</w:t>
      </w:r>
    </w:p>
    <w:p w14:paraId="0FC5C995" w14:textId="77777777" w:rsidR="00E7772F" w:rsidRPr="004C2128" w:rsidRDefault="00E7772F" w:rsidP="00E7772F">
      <w:pPr>
        <w:numPr>
          <w:ilvl w:val="0"/>
          <w:numId w:val="6"/>
        </w:numPr>
        <w:tabs>
          <w:tab w:val="clear" w:pos="1800"/>
          <w:tab w:val="num" w:pos="1080"/>
        </w:tabs>
        <w:spacing w:after="0" w:line="240" w:lineRule="auto"/>
        <w:ind w:left="1080"/>
        <w:rPr>
          <w:rFonts w:ascii="Calibri" w:hAnsi="Calibri"/>
          <w:sz w:val="24"/>
          <w:szCs w:val="24"/>
        </w:rPr>
      </w:pPr>
      <w:r>
        <w:rPr>
          <w:rFonts w:ascii="Calibri" w:hAnsi="Calibri"/>
          <w:sz w:val="24"/>
          <w:szCs w:val="24"/>
        </w:rPr>
        <w:t>P</w:t>
      </w:r>
      <w:r w:rsidRPr="004C2128">
        <w:rPr>
          <w:rFonts w:ascii="Calibri" w:hAnsi="Calibri"/>
          <w:sz w:val="24"/>
          <w:szCs w:val="24"/>
        </w:rPr>
        <w:t>ossessing firearms or other weapons on or around the service site or any residential facility</w:t>
      </w:r>
    </w:p>
    <w:p w14:paraId="31D31047" w14:textId="77777777" w:rsidR="00E7772F" w:rsidRPr="004C2128" w:rsidRDefault="00E7772F" w:rsidP="00E7772F">
      <w:pPr>
        <w:numPr>
          <w:ilvl w:val="0"/>
          <w:numId w:val="6"/>
        </w:numPr>
        <w:tabs>
          <w:tab w:val="clear" w:pos="1800"/>
          <w:tab w:val="num" w:pos="1080"/>
        </w:tabs>
        <w:spacing w:after="0" w:line="240" w:lineRule="auto"/>
        <w:ind w:left="1080"/>
        <w:rPr>
          <w:rFonts w:ascii="Calibri" w:hAnsi="Calibri"/>
          <w:sz w:val="24"/>
          <w:szCs w:val="24"/>
        </w:rPr>
      </w:pPr>
      <w:r>
        <w:rPr>
          <w:rFonts w:ascii="Calibri" w:hAnsi="Calibri"/>
          <w:sz w:val="24"/>
          <w:szCs w:val="24"/>
        </w:rPr>
        <w:t>P</w:t>
      </w:r>
      <w:r w:rsidRPr="004C2128">
        <w:rPr>
          <w:rFonts w:ascii="Calibri" w:hAnsi="Calibri"/>
          <w:sz w:val="24"/>
          <w:szCs w:val="24"/>
        </w:rPr>
        <w:t>ossessing or using illegal drugs during the term of service</w:t>
      </w:r>
    </w:p>
    <w:p w14:paraId="092441A6" w14:textId="77777777" w:rsidR="00E7772F" w:rsidRPr="004C2128" w:rsidRDefault="00E7772F" w:rsidP="00E7772F">
      <w:pPr>
        <w:numPr>
          <w:ilvl w:val="0"/>
          <w:numId w:val="6"/>
        </w:numPr>
        <w:tabs>
          <w:tab w:val="clear" w:pos="1800"/>
          <w:tab w:val="num" w:pos="1080"/>
        </w:tabs>
        <w:spacing w:after="0" w:line="240" w:lineRule="auto"/>
        <w:ind w:left="1080"/>
        <w:rPr>
          <w:rFonts w:ascii="Calibri" w:hAnsi="Calibri"/>
          <w:sz w:val="24"/>
          <w:szCs w:val="24"/>
        </w:rPr>
      </w:pPr>
      <w:r>
        <w:rPr>
          <w:rFonts w:ascii="Calibri" w:hAnsi="Calibri"/>
          <w:sz w:val="24"/>
          <w:szCs w:val="24"/>
        </w:rPr>
        <w:t>C</w:t>
      </w:r>
      <w:r w:rsidRPr="004C2128">
        <w:rPr>
          <w:rFonts w:ascii="Calibri" w:hAnsi="Calibri"/>
          <w:sz w:val="24"/>
          <w:szCs w:val="24"/>
        </w:rPr>
        <w:t>onsuming or being under the influence of alcohol during the performance of service activities or while in residential status at any MCC lodging facility</w:t>
      </w:r>
    </w:p>
    <w:p w14:paraId="4EF72637" w14:textId="77777777" w:rsidR="00E7772F" w:rsidRPr="004C2128" w:rsidRDefault="00E7772F" w:rsidP="00E7772F">
      <w:pPr>
        <w:numPr>
          <w:ilvl w:val="0"/>
          <w:numId w:val="6"/>
        </w:numPr>
        <w:tabs>
          <w:tab w:val="clear" w:pos="1800"/>
          <w:tab w:val="num" w:pos="720"/>
          <w:tab w:val="num" w:pos="1080"/>
        </w:tabs>
        <w:spacing w:after="0" w:line="240" w:lineRule="auto"/>
        <w:ind w:left="1080"/>
        <w:rPr>
          <w:rFonts w:ascii="Calibri" w:hAnsi="Calibri"/>
          <w:sz w:val="24"/>
          <w:szCs w:val="24"/>
        </w:rPr>
      </w:pPr>
      <w:r>
        <w:rPr>
          <w:rFonts w:ascii="Calibri" w:hAnsi="Calibri"/>
          <w:sz w:val="24"/>
          <w:szCs w:val="24"/>
        </w:rPr>
        <w:t>F</w:t>
      </w:r>
      <w:r w:rsidRPr="004C2128">
        <w:rPr>
          <w:rFonts w:ascii="Calibri" w:hAnsi="Calibri"/>
          <w:sz w:val="24"/>
          <w:szCs w:val="24"/>
        </w:rPr>
        <w:t>ailure to notify the Program of any criminal arrest or conviction that occurs during the term of service; or one prior to the term of service, which may impact the ability of the MCC member to participate fully in the Program</w:t>
      </w:r>
    </w:p>
    <w:p w14:paraId="655D2F52" w14:textId="77777777" w:rsidR="00E7772F" w:rsidRDefault="00E7772F" w:rsidP="00E7772F">
      <w:pPr>
        <w:rPr>
          <w:rFonts w:ascii="Calibri" w:hAnsi="Calibri"/>
          <w:b/>
          <w:sz w:val="24"/>
          <w:szCs w:val="24"/>
        </w:rPr>
      </w:pPr>
    </w:p>
    <w:p w14:paraId="42ED42EB" w14:textId="77777777" w:rsidR="00E7772F" w:rsidRDefault="00E7772F" w:rsidP="00E7772F">
      <w:pPr>
        <w:rPr>
          <w:rFonts w:ascii="Calibri" w:hAnsi="Calibri"/>
          <w:b/>
          <w:sz w:val="24"/>
          <w:szCs w:val="24"/>
        </w:rPr>
      </w:pPr>
      <w:r>
        <w:rPr>
          <w:rFonts w:ascii="Calibri" w:hAnsi="Calibri"/>
          <w:b/>
          <w:sz w:val="24"/>
          <w:szCs w:val="24"/>
        </w:rPr>
        <w:t xml:space="preserve">What is the host site expected to provide to the </w:t>
      </w:r>
      <w:proofErr w:type="gramStart"/>
      <w:r>
        <w:rPr>
          <w:rFonts w:ascii="Calibri" w:hAnsi="Calibri"/>
          <w:b/>
          <w:sz w:val="24"/>
          <w:szCs w:val="24"/>
        </w:rPr>
        <w:t>member</w:t>
      </w:r>
      <w:proofErr w:type="gramEnd"/>
      <w:r>
        <w:rPr>
          <w:rFonts w:ascii="Calibri" w:hAnsi="Calibri"/>
          <w:b/>
          <w:sz w:val="24"/>
          <w:szCs w:val="24"/>
        </w:rPr>
        <w:t xml:space="preserve"> and MCC?</w:t>
      </w:r>
    </w:p>
    <w:p w14:paraId="0FA4245B" w14:textId="0F359A69" w:rsidR="00E7772F" w:rsidRPr="00D42C20" w:rsidRDefault="00E7772F" w:rsidP="00E7772F">
      <w:pPr>
        <w:rPr>
          <w:rFonts w:ascii="Calibri" w:hAnsi="Calibri"/>
          <w:sz w:val="24"/>
          <w:szCs w:val="24"/>
        </w:rPr>
      </w:pPr>
      <w:r w:rsidRPr="00D42C20">
        <w:rPr>
          <w:rFonts w:ascii="Calibri" w:hAnsi="Calibri"/>
          <w:sz w:val="24"/>
          <w:szCs w:val="24"/>
        </w:rPr>
        <w:lastRenderedPageBreak/>
        <w:t xml:space="preserve">Host Site Supervisors make a commitment to </w:t>
      </w:r>
      <w:proofErr w:type="gramStart"/>
      <w:r w:rsidRPr="00D42C20">
        <w:rPr>
          <w:rFonts w:ascii="Calibri" w:hAnsi="Calibri"/>
          <w:sz w:val="24"/>
          <w:szCs w:val="24"/>
        </w:rPr>
        <w:t>provide</w:t>
      </w:r>
      <w:proofErr w:type="gramEnd"/>
      <w:r w:rsidRPr="00D42C20">
        <w:rPr>
          <w:rFonts w:ascii="Calibri" w:hAnsi="Calibri"/>
          <w:sz w:val="24"/>
          <w:szCs w:val="24"/>
        </w:rPr>
        <w:t xml:space="preserve"> the members with </w:t>
      </w:r>
      <w:proofErr w:type="gramStart"/>
      <w:r w:rsidRPr="00D42C20">
        <w:rPr>
          <w:rFonts w:ascii="Calibri" w:hAnsi="Calibri"/>
          <w:sz w:val="24"/>
          <w:szCs w:val="24"/>
        </w:rPr>
        <w:t>the supervision</w:t>
      </w:r>
      <w:proofErr w:type="gramEnd"/>
      <w:r w:rsidRPr="00D42C20">
        <w:rPr>
          <w:rFonts w:ascii="Calibri" w:hAnsi="Calibri"/>
          <w:sz w:val="24"/>
          <w:szCs w:val="24"/>
        </w:rPr>
        <w:t xml:space="preserve">, technical assistance and support that they need to get their projects done.  Although the members are members of the MCC, the Host Site Supervisor will be the person who has the most interaction with the </w:t>
      </w:r>
      <w:proofErr w:type="gramStart"/>
      <w:r w:rsidRPr="00D42C20">
        <w:rPr>
          <w:rFonts w:ascii="Calibri" w:hAnsi="Calibri"/>
          <w:sz w:val="24"/>
          <w:szCs w:val="24"/>
        </w:rPr>
        <w:t>member</w:t>
      </w:r>
      <w:proofErr w:type="gramEnd"/>
      <w:r w:rsidRPr="00D42C20">
        <w:rPr>
          <w:rFonts w:ascii="Calibri" w:hAnsi="Calibri"/>
          <w:sz w:val="24"/>
          <w:szCs w:val="24"/>
        </w:rPr>
        <w:t xml:space="preserve">, develops the </w:t>
      </w:r>
      <w:r>
        <w:rPr>
          <w:rFonts w:ascii="Calibri" w:hAnsi="Calibri"/>
          <w:sz w:val="24"/>
          <w:szCs w:val="24"/>
        </w:rPr>
        <w:t xml:space="preserve">service </w:t>
      </w:r>
      <w:r w:rsidRPr="00D42C20">
        <w:rPr>
          <w:rFonts w:ascii="Calibri" w:hAnsi="Calibri"/>
          <w:sz w:val="24"/>
          <w:szCs w:val="24"/>
        </w:rPr>
        <w:t xml:space="preserve">plan and answers most project-related questions.  One of the roles of the MCC Program </w:t>
      </w:r>
      <w:r>
        <w:rPr>
          <w:rFonts w:ascii="Calibri" w:hAnsi="Calibri"/>
          <w:sz w:val="24"/>
          <w:szCs w:val="24"/>
        </w:rPr>
        <w:t>Manager</w:t>
      </w:r>
      <w:r w:rsidRPr="00D42C20">
        <w:rPr>
          <w:rFonts w:ascii="Calibri" w:hAnsi="Calibri"/>
          <w:sz w:val="24"/>
          <w:szCs w:val="24"/>
        </w:rPr>
        <w:t xml:space="preserve"> is to ensure that the member is receiving adequate support and guidance from the </w:t>
      </w:r>
      <w:r>
        <w:rPr>
          <w:rFonts w:ascii="Calibri" w:hAnsi="Calibri"/>
          <w:sz w:val="24"/>
          <w:szCs w:val="24"/>
        </w:rPr>
        <w:t xml:space="preserve">Host </w:t>
      </w:r>
      <w:r w:rsidRPr="00D42C20">
        <w:rPr>
          <w:rFonts w:ascii="Calibri" w:hAnsi="Calibri"/>
          <w:sz w:val="24"/>
          <w:szCs w:val="24"/>
        </w:rPr>
        <w:t xml:space="preserve">Site Supervisor.  It is up to the MCC </w:t>
      </w:r>
      <w:proofErr w:type="gramStart"/>
      <w:r w:rsidRPr="00D42C20">
        <w:rPr>
          <w:rFonts w:ascii="Calibri" w:hAnsi="Calibri"/>
          <w:sz w:val="24"/>
          <w:szCs w:val="24"/>
        </w:rPr>
        <w:t>member</w:t>
      </w:r>
      <w:proofErr w:type="gramEnd"/>
      <w:r w:rsidRPr="00D42C20">
        <w:rPr>
          <w:rFonts w:ascii="Calibri" w:hAnsi="Calibri"/>
          <w:sz w:val="24"/>
          <w:szCs w:val="24"/>
        </w:rPr>
        <w:t xml:space="preserve"> to inform the Site Supervisor and the MCC Program </w:t>
      </w:r>
      <w:r>
        <w:rPr>
          <w:rFonts w:ascii="Calibri" w:hAnsi="Calibri"/>
          <w:sz w:val="24"/>
          <w:szCs w:val="24"/>
        </w:rPr>
        <w:t xml:space="preserve">Manager </w:t>
      </w:r>
      <w:r w:rsidRPr="00D42C20">
        <w:rPr>
          <w:rFonts w:ascii="Calibri" w:hAnsi="Calibri"/>
          <w:sz w:val="24"/>
          <w:szCs w:val="24"/>
        </w:rPr>
        <w:t xml:space="preserve">if there are any problems at the </w:t>
      </w:r>
      <w:r>
        <w:rPr>
          <w:rFonts w:ascii="Calibri" w:hAnsi="Calibri"/>
          <w:sz w:val="24"/>
          <w:szCs w:val="24"/>
        </w:rPr>
        <w:t xml:space="preserve">host </w:t>
      </w:r>
      <w:r w:rsidRPr="00D42C20">
        <w:rPr>
          <w:rFonts w:ascii="Calibri" w:hAnsi="Calibri"/>
          <w:sz w:val="24"/>
          <w:szCs w:val="24"/>
        </w:rPr>
        <w:t xml:space="preserve">site </w:t>
      </w:r>
      <w:proofErr w:type="gramStart"/>
      <w:r w:rsidRPr="00D42C20">
        <w:rPr>
          <w:rFonts w:ascii="Calibri" w:hAnsi="Calibri"/>
          <w:sz w:val="24"/>
          <w:szCs w:val="24"/>
        </w:rPr>
        <w:t>in order for</w:t>
      </w:r>
      <w:proofErr w:type="gramEnd"/>
      <w:r w:rsidRPr="00D42C20">
        <w:rPr>
          <w:rFonts w:ascii="Calibri" w:hAnsi="Calibri"/>
          <w:sz w:val="24"/>
          <w:szCs w:val="24"/>
        </w:rPr>
        <w:t xml:space="preserve"> the problems to be resolved.  </w:t>
      </w:r>
    </w:p>
    <w:p w14:paraId="30A2A7A8" w14:textId="6D78D811" w:rsidR="00E7772F" w:rsidRPr="00D42C20" w:rsidRDefault="00E7772F" w:rsidP="00E7772F">
      <w:pPr>
        <w:rPr>
          <w:rFonts w:ascii="Calibri" w:hAnsi="Calibri"/>
          <w:sz w:val="24"/>
          <w:szCs w:val="24"/>
        </w:rPr>
      </w:pPr>
      <w:r w:rsidRPr="00D42C20">
        <w:rPr>
          <w:rFonts w:ascii="Calibri" w:hAnsi="Calibri"/>
          <w:sz w:val="24"/>
          <w:szCs w:val="24"/>
        </w:rPr>
        <w:t xml:space="preserve">It is important from the beginning of the term of service that the Host Site Supervisor establishes regular communication with the </w:t>
      </w:r>
      <w:proofErr w:type="gramStart"/>
      <w:r w:rsidRPr="00D42C20">
        <w:rPr>
          <w:rFonts w:ascii="Calibri" w:hAnsi="Calibri"/>
          <w:sz w:val="24"/>
          <w:szCs w:val="24"/>
        </w:rPr>
        <w:t>member</w:t>
      </w:r>
      <w:proofErr w:type="gramEnd"/>
      <w:r w:rsidRPr="00D42C20">
        <w:rPr>
          <w:rFonts w:ascii="Calibri" w:hAnsi="Calibri"/>
          <w:sz w:val="24"/>
          <w:szCs w:val="24"/>
        </w:rPr>
        <w:t xml:space="preserve">, ideally in the form of weekly one-on-one meetings.  Members will be looking to Host Site Supervisors for training and materials needed to successfully complete projects.  Supervisors will need to assess what skills the members have and what additional training may be needed early on for their projects.  It is expected that supervisors will need to set aside time to orient the members to the office, to go over projects and establish a </w:t>
      </w:r>
      <w:r w:rsidR="004E3706">
        <w:rPr>
          <w:rFonts w:ascii="Calibri" w:hAnsi="Calibri"/>
          <w:sz w:val="24"/>
          <w:szCs w:val="24"/>
        </w:rPr>
        <w:t>timeline</w:t>
      </w:r>
      <w:r w:rsidRPr="00D42C20">
        <w:rPr>
          <w:rFonts w:ascii="Calibri" w:hAnsi="Calibri"/>
          <w:sz w:val="24"/>
          <w:szCs w:val="24"/>
        </w:rPr>
        <w:t xml:space="preserve"> for their term of service.</w:t>
      </w:r>
    </w:p>
    <w:p w14:paraId="7850474C" w14:textId="19F74652" w:rsidR="00E7772F" w:rsidRPr="00D42C20" w:rsidRDefault="00E7772F" w:rsidP="00E7772F">
      <w:pPr>
        <w:rPr>
          <w:rFonts w:ascii="Calibri" w:hAnsi="Calibri"/>
          <w:sz w:val="24"/>
          <w:szCs w:val="24"/>
        </w:rPr>
      </w:pPr>
      <w:r w:rsidRPr="00D42C20">
        <w:rPr>
          <w:rFonts w:ascii="Calibri" w:hAnsi="Calibri"/>
          <w:sz w:val="24"/>
          <w:szCs w:val="24"/>
        </w:rPr>
        <w:t xml:space="preserve">MCC meetings and </w:t>
      </w:r>
      <w:proofErr w:type="gramStart"/>
      <w:r w:rsidRPr="00D42C20">
        <w:rPr>
          <w:rFonts w:ascii="Calibri" w:hAnsi="Calibri"/>
          <w:sz w:val="24"/>
          <w:szCs w:val="24"/>
        </w:rPr>
        <w:t>trainings</w:t>
      </w:r>
      <w:proofErr w:type="gramEnd"/>
      <w:r w:rsidRPr="00D42C20">
        <w:rPr>
          <w:rFonts w:ascii="Calibri" w:hAnsi="Calibri"/>
          <w:sz w:val="24"/>
          <w:szCs w:val="24"/>
        </w:rPr>
        <w:t xml:space="preserve"> will take place at various places around Maine.  Host Sites are responsible for reimbursing members for mileage to and from these meetings and </w:t>
      </w:r>
      <w:proofErr w:type="gramStart"/>
      <w:r w:rsidRPr="00D42C20">
        <w:rPr>
          <w:rFonts w:ascii="Calibri" w:hAnsi="Calibri"/>
          <w:sz w:val="24"/>
          <w:szCs w:val="24"/>
        </w:rPr>
        <w:t>trainings</w:t>
      </w:r>
      <w:proofErr w:type="gramEnd"/>
      <w:r w:rsidRPr="00D42C20">
        <w:rPr>
          <w:rFonts w:ascii="Calibri" w:hAnsi="Calibri"/>
          <w:sz w:val="24"/>
          <w:szCs w:val="24"/>
        </w:rPr>
        <w:t xml:space="preserve">.  MCC staff will make every effort to determine meeting and training dates well in advance </w:t>
      </w:r>
      <w:proofErr w:type="gramStart"/>
      <w:r w:rsidRPr="00D42C20">
        <w:rPr>
          <w:rFonts w:ascii="Calibri" w:hAnsi="Calibri"/>
          <w:sz w:val="24"/>
          <w:szCs w:val="24"/>
        </w:rPr>
        <w:t>in an attempt to</w:t>
      </w:r>
      <w:proofErr w:type="gramEnd"/>
      <w:r w:rsidRPr="00D42C20">
        <w:rPr>
          <w:rFonts w:ascii="Calibri" w:hAnsi="Calibri"/>
          <w:sz w:val="24"/>
          <w:szCs w:val="24"/>
        </w:rPr>
        <w:t xml:space="preserve"> avoid time/scheduling constraints.  We will also inform Host Site Supervisors about the content of the meetings and </w:t>
      </w:r>
      <w:r w:rsidR="003D5C47">
        <w:rPr>
          <w:rFonts w:ascii="Calibri" w:hAnsi="Calibri"/>
          <w:sz w:val="24"/>
          <w:szCs w:val="24"/>
        </w:rPr>
        <w:t>training</w:t>
      </w:r>
      <w:r w:rsidRPr="00D42C20">
        <w:rPr>
          <w:rFonts w:ascii="Calibri" w:hAnsi="Calibri"/>
          <w:sz w:val="24"/>
          <w:szCs w:val="24"/>
        </w:rPr>
        <w:t xml:space="preserve"> in case the Supervisor may want to attend.  Please let us know if you have an idea for a training topic or if you know a good presenter.  Attendance at most of these meetings and </w:t>
      </w:r>
      <w:r w:rsidR="003D5C47">
        <w:rPr>
          <w:rFonts w:ascii="Calibri" w:hAnsi="Calibri"/>
          <w:sz w:val="24"/>
          <w:szCs w:val="24"/>
        </w:rPr>
        <w:t>training</w:t>
      </w:r>
      <w:r w:rsidRPr="00D42C20">
        <w:rPr>
          <w:rFonts w:ascii="Calibri" w:hAnsi="Calibri"/>
          <w:sz w:val="24"/>
          <w:szCs w:val="24"/>
        </w:rPr>
        <w:t xml:space="preserve"> is mandatory for MCC members.</w:t>
      </w:r>
    </w:p>
    <w:p w14:paraId="43D10E78" w14:textId="04A75E53" w:rsidR="00E7772F" w:rsidRPr="00D42C20" w:rsidRDefault="00E7772F" w:rsidP="00E7772F">
      <w:pPr>
        <w:rPr>
          <w:rFonts w:ascii="Calibri" w:hAnsi="Calibri"/>
          <w:sz w:val="24"/>
          <w:szCs w:val="24"/>
        </w:rPr>
      </w:pPr>
      <w:r w:rsidRPr="00D42C20">
        <w:rPr>
          <w:rFonts w:ascii="Calibri" w:hAnsi="Calibri"/>
          <w:sz w:val="24"/>
          <w:szCs w:val="24"/>
        </w:rPr>
        <w:t>Evaluation is the other primary responsibility of Site Supervisors, who work much more closely on a day-to-day basis with the MCC members than the MCC staff.  We welcome input from Site Supervisors about the program and the members.  We ask Host Site Supervisors to complete a mid</w:t>
      </w:r>
      <w:r>
        <w:rPr>
          <w:rFonts w:ascii="Calibri" w:hAnsi="Calibri"/>
          <w:sz w:val="24"/>
          <w:szCs w:val="24"/>
        </w:rPr>
        <w:t>-term</w:t>
      </w:r>
      <w:r w:rsidRPr="00D42C20">
        <w:rPr>
          <w:rFonts w:ascii="Calibri" w:hAnsi="Calibri"/>
          <w:sz w:val="24"/>
          <w:szCs w:val="24"/>
        </w:rPr>
        <w:t xml:space="preserve"> and final evaluation of the MCC member; these evaluatio</w:t>
      </w:r>
      <w:r>
        <w:rPr>
          <w:rFonts w:ascii="Calibri" w:hAnsi="Calibri"/>
          <w:sz w:val="24"/>
          <w:szCs w:val="24"/>
        </w:rPr>
        <w:t>ns are available electronically</w:t>
      </w:r>
      <w:r w:rsidRPr="00D42C20">
        <w:rPr>
          <w:rFonts w:ascii="Calibri" w:hAnsi="Calibri"/>
          <w:sz w:val="24"/>
          <w:szCs w:val="24"/>
        </w:rPr>
        <w:t>.  You will be sent</w:t>
      </w:r>
      <w:r>
        <w:rPr>
          <w:rFonts w:ascii="Calibri" w:hAnsi="Calibri"/>
          <w:sz w:val="24"/>
          <w:szCs w:val="24"/>
        </w:rPr>
        <w:t xml:space="preserve"> an email with the document and hard copies are reviewed during Host Site Supervisor Training</w:t>
      </w:r>
      <w:r w:rsidRPr="00D42C20">
        <w:rPr>
          <w:rFonts w:ascii="Calibri" w:hAnsi="Calibri"/>
          <w:sz w:val="24"/>
          <w:szCs w:val="24"/>
        </w:rPr>
        <w:t xml:space="preserve">.  All evaluations must be printed, signed and dated by the member and supervisor.  </w:t>
      </w:r>
    </w:p>
    <w:p w14:paraId="0FD944FA" w14:textId="7809FFC2" w:rsidR="00E7772F" w:rsidRDefault="00E7772F" w:rsidP="00E7772F">
      <w:pPr>
        <w:rPr>
          <w:rFonts w:ascii="Calibri" w:hAnsi="Calibri"/>
          <w:sz w:val="24"/>
          <w:szCs w:val="24"/>
        </w:rPr>
      </w:pPr>
      <w:r w:rsidRPr="00D42C20">
        <w:rPr>
          <w:rFonts w:ascii="Calibri" w:hAnsi="Calibri"/>
          <w:sz w:val="24"/>
          <w:szCs w:val="24"/>
        </w:rPr>
        <w:t xml:space="preserve">It is important to remember that members placed at agencies are doing service for their communities.  </w:t>
      </w:r>
      <w:r w:rsidR="003D5C47">
        <w:rPr>
          <w:rFonts w:ascii="Calibri" w:hAnsi="Calibri"/>
          <w:sz w:val="24"/>
          <w:szCs w:val="24"/>
        </w:rPr>
        <w:t>The AmeriCorps P</w:t>
      </w:r>
      <w:r w:rsidRPr="00D42C20">
        <w:rPr>
          <w:rFonts w:ascii="Calibri" w:hAnsi="Calibri"/>
          <w:sz w:val="24"/>
          <w:szCs w:val="24"/>
        </w:rPr>
        <w:t xml:space="preserve">rohibited </w:t>
      </w:r>
      <w:r w:rsidR="003D5C47">
        <w:rPr>
          <w:rFonts w:ascii="Calibri" w:hAnsi="Calibri"/>
          <w:sz w:val="24"/>
          <w:szCs w:val="24"/>
        </w:rPr>
        <w:t>A</w:t>
      </w:r>
      <w:r w:rsidRPr="00D42C20">
        <w:rPr>
          <w:rFonts w:ascii="Calibri" w:hAnsi="Calibri"/>
          <w:sz w:val="24"/>
          <w:szCs w:val="24"/>
        </w:rPr>
        <w:t xml:space="preserve">ctivities list is designed to ensure a balance between “getting things done” and a quality experience for the member.  Members are not allowed to do mundane, tedious administrative tasks: filing, data entry, etc. unless it directly relates to their projects.  Members are not permitted to fundraise or write grants to help pay for their living allowance or your cash match.  Members may solicit materials as they relate to </w:t>
      </w:r>
      <w:r w:rsidRPr="00D42C20">
        <w:rPr>
          <w:rFonts w:ascii="Calibri" w:hAnsi="Calibri"/>
          <w:sz w:val="24"/>
          <w:szCs w:val="24"/>
        </w:rPr>
        <w:lastRenderedPageBreak/>
        <w:t xml:space="preserve">their </w:t>
      </w:r>
      <w:proofErr w:type="gramStart"/>
      <w:r w:rsidRPr="00D42C20">
        <w:rPr>
          <w:rFonts w:ascii="Calibri" w:hAnsi="Calibri"/>
          <w:sz w:val="24"/>
          <w:szCs w:val="24"/>
        </w:rPr>
        <w:t>particular project</w:t>
      </w:r>
      <w:proofErr w:type="gramEnd"/>
      <w:r w:rsidRPr="00D42C20">
        <w:rPr>
          <w:rFonts w:ascii="Calibri" w:hAnsi="Calibri"/>
          <w:sz w:val="24"/>
          <w:szCs w:val="24"/>
        </w:rPr>
        <w:t xml:space="preserve"> (i.e.: soliciting lumber for a community garden project).  Please contact the MCC Director or the Program </w:t>
      </w:r>
      <w:r>
        <w:rPr>
          <w:rFonts w:ascii="Calibri" w:hAnsi="Calibri"/>
          <w:sz w:val="24"/>
          <w:szCs w:val="24"/>
        </w:rPr>
        <w:t>Manager</w:t>
      </w:r>
      <w:r w:rsidRPr="00D42C20">
        <w:rPr>
          <w:rFonts w:ascii="Calibri" w:hAnsi="Calibri"/>
          <w:sz w:val="24"/>
          <w:szCs w:val="24"/>
        </w:rPr>
        <w:t xml:space="preserve"> if you need clarification of these expectations.</w:t>
      </w:r>
    </w:p>
    <w:p w14:paraId="3C72A652" w14:textId="5644027F" w:rsidR="00A82307" w:rsidRPr="00A82307" w:rsidRDefault="00A82307" w:rsidP="00E7772F">
      <w:pPr>
        <w:rPr>
          <w:rFonts w:ascii="Calibri" w:hAnsi="Calibri"/>
          <w:b/>
          <w:bCs/>
          <w:sz w:val="24"/>
          <w:szCs w:val="24"/>
        </w:rPr>
      </w:pPr>
      <w:r w:rsidRPr="00A82307">
        <w:rPr>
          <w:rFonts w:ascii="Calibri" w:hAnsi="Calibri"/>
          <w:b/>
          <w:bCs/>
          <w:sz w:val="24"/>
          <w:szCs w:val="24"/>
        </w:rPr>
        <w:t xml:space="preserve">Are members required to host volunteer events or mobilize volunteers? </w:t>
      </w:r>
    </w:p>
    <w:p w14:paraId="2179A712" w14:textId="45D4096C" w:rsidR="00A82307" w:rsidRPr="003338FE" w:rsidRDefault="00A82307" w:rsidP="00E7772F">
      <w:pPr>
        <w:rPr>
          <w:rFonts w:ascii="Calibri" w:hAnsi="Calibri"/>
          <w:sz w:val="24"/>
          <w:szCs w:val="24"/>
        </w:rPr>
      </w:pPr>
      <w:r>
        <w:rPr>
          <w:rFonts w:ascii="Calibri" w:hAnsi="Calibri"/>
          <w:sz w:val="24"/>
          <w:szCs w:val="24"/>
        </w:rPr>
        <w:t>Yes, AmeriCorps service should mobilize communities and build systems that can help keep volunteers moving after their term is completed.</w:t>
      </w:r>
    </w:p>
    <w:p w14:paraId="1D37DB3A" w14:textId="77777777" w:rsidR="00E7772F" w:rsidRDefault="00E7772F" w:rsidP="00E7772F">
      <w:pPr>
        <w:rPr>
          <w:rFonts w:ascii="Calibri" w:hAnsi="Calibri"/>
          <w:b/>
          <w:bCs/>
          <w:sz w:val="24"/>
          <w:szCs w:val="24"/>
        </w:rPr>
      </w:pPr>
      <w:r>
        <w:rPr>
          <w:rFonts w:ascii="Calibri" w:hAnsi="Calibri"/>
          <w:b/>
          <w:bCs/>
          <w:sz w:val="24"/>
          <w:szCs w:val="24"/>
        </w:rPr>
        <w:t>Is there any help available with the application process?</w:t>
      </w:r>
    </w:p>
    <w:p w14:paraId="333D3D08" w14:textId="1734B94A" w:rsidR="00E7772F" w:rsidRPr="003338FE" w:rsidRDefault="00E7772F" w:rsidP="00E7772F">
      <w:pPr>
        <w:rPr>
          <w:rFonts w:ascii="Calibri" w:hAnsi="Calibri"/>
          <w:sz w:val="24"/>
          <w:szCs w:val="24"/>
        </w:rPr>
      </w:pPr>
      <w:r>
        <w:rPr>
          <w:rFonts w:ascii="Calibri" w:hAnsi="Calibri"/>
          <w:bCs/>
          <w:sz w:val="24"/>
          <w:szCs w:val="24"/>
        </w:rPr>
        <w:t xml:space="preserve">MCC is happy to </w:t>
      </w:r>
      <w:r w:rsidR="003D5C47">
        <w:rPr>
          <w:rFonts w:ascii="Calibri" w:hAnsi="Calibri"/>
          <w:bCs/>
          <w:sz w:val="24"/>
          <w:szCs w:val="24"/>
        </w:rPr>
        <w:t>assist</w:t>
      </w:r>
      <w:r>
        <w:rPr>
          <w:rFonts w:ascii="Calibri" w:hAnsi="Calibri"/>
          <w:bCs/>
          <w:sz w:val="24"/>
          <w:szCs w:val="24"/>
        </w:rPr>
        <w:t xml:space="preserve"> in answering </w:t>
      </w:r>
      <w:proofErr w:type="gramStart"/>
      <w:r>
        <w:rPr>
          <w:rFonts w:ascii="Calibri" w:hAnsi="Calibri"/>
          <w:bCs/>
          <w:sz w:val="24"/>
          <w:szCs w:val="24"/>
        </w:rPr>
        <w:t xml:space="preserve">questions, </w:t>
      </w:r>
      <w:r w:rsidR="003D5C47">
        <w:rPr>
          <w:rFonts w:ascii="Calibri" w:hAnsi="Calibri"/>
          <w:bCs/>
          <w:sz w:val="24"/>
          <w:szCs w:val="24"/>
        </w:rPr>
        <w:t>and</w:t>
      </w:r>
      <w:proofErr w:type="gramEnd"/>
      <w:r w:rsidR="003D5C47">
        <w:rPr>
          <w:rFonts w:ascii="Calibri" w:hAnsi="Calibri"/>
          <w:bCs/>
          <w:sz w:val="24"/>
          <w:szCs w:val="24"/>
        </w:rPr>
        <w:t xml:space="preserve"> </w:t>
      </w:r>
      <w:r>
        <w:rPr>
          <w:rFonts w:ascii="Calibri" w:hAnsi="Calibri"/>
          <w:bCs/>
          <w:sz w:val="24"/>
          <w:szCs w:val="24"/>
        </w:rPr>
        <w:t xml:space="preserve">helping identify projects that would be a good fit for an Environmental Steward. This can range from a brief phone call to an </w:t>
      </w:r>
      <w:r w:rsidR="003D5C47">
        <w:rPr>
          <w:rFonts w:ascii="Calibri" w:hAnsi="Calibri"/>
          <w:bCs/>
          <w:sz w:val="24"/>
          <w:szCs w:val="24"/>
        </w:rPr>
        <w:t>in-person</w:t>
      </w:r>
      <w:r>
        <w:rPr>
          <w:rFonts w:ascii="Calibri" w:hAnsi="Calibri"/>
          <w:bCs/>
          <w:sz w:val="24"/>
          <w:szCs w:val="24"/>
        </w:rPr>
        <w:t xml:space="preserve"> visit, depending on the needs. Please allow time for scheduling </w:t>
      </w:r>
      <w:r w:rsidR="003D5C47">
        <w:rPr>
          <w:rFonts w:ascii="Calibri" w:hAnsi="Calibri"/>
          <w:bCs/>
          <w:sz w:val="24"/>
          <w:szCs w:val="24"/>
        </w:rPr>
        <w:t>before</w:t>
      </w:r>
      <w:r>
        <w:rPr>
          <w:rFonts w:ascii="Calibri" w:hAnsi="Calibri"/>
          <w:bCs/>
          <w:sz w:val="24"/>
          <w:szCs w:val="24"/>
        </w:rPr>
        <w:t xml:space="preserve"> the deadline, as the program is in full swing before each deadline and staff </w:t>
      </w:r>
      <w:proofErr w:type="gramStart"/>
      <w:r>
        <w:rPr>
          <w:rFonts w:ascii="Calibri" w:hAnsi="Calibri"/>
          <w:bCs/>
          <w:sz w:val="24"/>
          <w:szCs w:val="24"/>
        </w:rPr>
        <w:t>is</w:t>
      </w:r>
      <w:proofErr w:type="gramEnd"/>
      <w:r>
        <w:rPr>
          <w:rFonts w:ascii="Calibri" w:hAnsi="Calibri"/>
          <w:bCs/>
          <w:sz w:val="24"/>
          <w:szCs w:val="24"/>
        </w:rPr>
        <w:t xml:space="preserve"> required to keep current sites and members on track. </w:t>
      </w:r>
    </w:p>
    <w:p w14:paraId="4F5B1AC6" w14:textId="77777777" w:rsidR="00E7772F" w:rsidRPr="003338FE" w:rsidRDefault="00E7772F" w:rsidP="00E7772F">
      <w:pPr>
        <w:rPr>
          <w:rFonts w:ascii="Calibri" w:hAnsi="Calibri"/>
          <w:b/>
          <w:bCs/>
          <w:sz w:val="24"/>
          <w:szCs w:val="24"/>
        </w:rPr>
      </w:pPr>
      <w:bookmarkStart w:id="1" w:name="_Hlk193973024"/>
      <w:r w:rsidRPr="003338FE">
        <w:rPr>
          <w:rFonts w:ascii="Calibri" w:hAnsi="Calibri"/>
          <w:b/>
          <w:bCs/>
          <w:sz w:val="24"/>
          <w:szCs w:val="24"/>
        </w:rPr>
        <w:t xml:space="preserve">How does the interview process work?  When will </w:t>
      </w:r>
      <w:r>
        <w:rPr>
          <w:rFonts w:ascii="Calibri" w:hAnsi="Calibri"/>
          <w:b/>
          <w:bCs/>
          <w:sz w:val="24"/>
          <w:szCs w:val="24"/>
        </w:rPr>
        <w:t>members</w:t>
      </w:r>
      <w:r w:rsidRPr="003338FE">
        <w:rPr>
          <w:rFonts w:ascii="Calibri" w:hAnsi="Calibri"/>
          <w:b/>
          <w:bCs/>
          <w:sz w:val="24"/>
          <w:szCs w:val="24"/>
        </w:rPr>
        <w:t xml:space="preserve"> be called for an interview?</w:t>
      </w:r>
    </w:p>
    <w:p w14:paraId="400E527F" w14:textId="5CB51011" w:rsidR="00E7772F" w:rsidRPr="003338FE" w:rsidRDefault="00E7772F" w:rsidP="00E7772F">
      <w:pPr>
        <w:rPr>
          <w:rFonts w:ascii="Calibri" w:hAnsi="Calibri"/>
          <w:sz w:val="24"/>
          <w:szCs w:val="24"/>
        </w:rPr>
      </w:pPr>
      <w:r w:rsidRPr="003338FE">
        <w:rPr>
          <w:rFonts w:ascii="Calibri" w:hAnsi="Calibri"/>
          <w:sz w:val="24"/>
          <w:szCs w:val="24"/>
        </w:rPr>
        <w:t xml:space="preserve">The MCC Program </w:t>
      </w:r>
      <w:r>
        <w:rPr>
          <w:rFonts w:ascii="Calibri" w:hAnsi="Calibri"/>
          <w:sz w:val="24"/>
          <w:szCs w:val="24"/>
        </w:rPr>
        <w:t>Manager</w:t>
      </w:r>
      <w:r w:rsidRPr="003338FE">
        <w:rPr>
          <w:rFonts w:ascii="Calibri" w:hAnsi="Calibri"/>
          <w:sz w:val="24"/>
          <w:szCs w:val="24"/>
        </w:rPr>
        <w:t xml:space="preserve"> will forward </w:t>
      </w:r>
      <w:r>
        <w:rPr>
          <w:rFonts w:ascii="Calibri" w:hAnsi="Calibri"/>
          <w:sz w:val="24"/>
          <w:szCs w:val="24"/>
        </w:rPr>
        <w:t>the applicant’s</w:t>
      </w:r>
      <w:r w:rsidRPr="003338FE">
        <w:rPr>
          <w:rFonts w:ascii="Calibri" w:hAnsi="Calibri"/>
          <w:sz w:val="24"/>
          <w:szCs w:val="24"/>
        </w:rPr>
        <w:t xml:space="preserve"> cover letter, resume and references to </w:t>
      </w:r>
      <w:r>
        <w:rPr>
          <w:rFonts w:ascii="Calibri" w:hAnsi="Calibri"/>
          <w:sz w:val="24"/>
          <w:szCs w:val="24"/>
        </w:rPr>
        <w:t>the applicant’s</w:t>
      </w:r>
      <w:r w:rsidRPr="003338FE">
        <w:rPr>
          <w:rFonts w:ascii="Calibri" w:hAnsi="Calibri"/>
          <w:sz w:val="24"/>
          <w:szCs w:val="24"/>
        </w:rPr>
        <w:t xml:space="preserve"> top 3 positions.  Host Sites will review applications and conduct interviews.  Not all applicants are called for an interview.</w:t>
      </w:r>
    </w:p>
    <w:p w14:paraId="3E205A0B" w14:textId="50664AE1" w:rsidR="00E7772F" w:rsidRPr="003338FE" w:rsidRDefault="00E7772F" w:rsidP="00E7772F">
      <w:pPr>
        <w:rPr>
          <w:rFonts w:ascii="Calibri" w:hAnsi="Calibri"/>
          <w:sz w:val="24"/>
          <w:szCs w:val="24"/>
        </w:rPr>
      </w:pPr>
      <w:r w:rsidRPr="003338FE">
        <w:rPr>
          <w:rFonts w:ascii="Calibri" w:hAnsi="Calibri"/>
          <w:sz w:val="24"/>
          <w:szCs w:val="24"/>
        </w:rPr>
        <w:t xml:space="preserve">Interviews are held during </w:t>
      </w:r>
      <w:r w:rsidR="003D5C47">
        <w:rPr>
          <w:rFonts w:ascii="Calibri" w:hAnsi="Calibri"/>
          <w:sz w:val="24"/>
          <w:szCs w:val="24"/>
        </w:rPr>
        <w:t>a 2</w:t>
      </w:r>
      <w:r w:rsidR="00D407A2">
        <w:rPr>
          <w:rFonts w:ascii="Calibri" w:hAnsi="Calibri"/>
          <w:sz w:val="24"/>
          <w:szCs w:val="24"/>
        </w:rPr>
        <w:t>-</w:t>
      </w:r>
      <w:r w:rsidR="003D5C47">
        <w:rPr>
          <w:rFonts w:ascii="Calibri" w:hAnsi="Calibri"/>
          <w:sz w:val="24"/>
          <w:szCs w:val="24"/>
        </w:rPr>
        <w:t>week period</w:t>
      </w:r>
      <w:r w:rsidRPr="003338FE">
        <w:rPr>
          <w:rFonts w:ascii="Calibri" w:hAnsi="Calibri"/>
          <w:sz w:val="24"/>
          <w:szCs w:val="24"/>
        </w:rPr>
        <w:t xml:space="preserve">, and the positions are offered the following Monday. We ask that applicants make the decision to accept or refuse that position by the </w:t>
      </w:r>
      <w:r w:rsidR="003D5C47">
        <w:rPr>
          <w:rFonts w:ascii="Calibri" w:hAnsi="Calibri"/>
          <w:sz w:val="24"/>
          <w:szCs w:val="24"/>
        </w:rPr>
        <w:t>end of the day offered.</w:t>
      </w:r>
      <w:r w:rsidRPr="003338FE">
        <w:rPr>
          <w:rFonts w:ascii="Calibri" w:hAnsi="Calibri"/>
          <w:sz w:val="24"/>
          <w:szCs w:val="24"/>
        </w:rPr>
        <w:t xml:space="preserve"> </w:t>
      </w:r>
      <w:r w:rsidR="003D5C47">
        <w:rPr>
          <w:rFonts w:ascii="Calibri" w:hAnsi="Calibri"/>
          <w:sz w:val="24"/>
          <w:szCs w:val="24"/>
        </w:rPr>
        <w:t>The applicant should accept</w:t>
      </w:r>
      <w:r w:rsidRPr="003338FE">
        <w:rPr>
          <w:rFonts w:ascii="Calibri" w:hAnsi="Calibri"/>
          <w:sz w:val="24"/>
          <w:szCs w:val="24"/>
        </w:rPr>
        <w:t xml:space="preserve"> as soon as possible.</w:t>
      </w:r>
    </w:p>
    <w:bookmarkEnd w:id="1"/>
    <w:p w14:paraId="65158808" w14:textId="43E80D59" w:rsidR="00E7772F" w:rsidRDefault="00E7772F" w:rsidP="00E7772F">
      <w:pPr>
        <w:rPr>
          <w:rFonts w:ascii="Calibri" w:hAnsi="Calibri"/>
          <w:sz w:val="24"/>
          <w:szCs w:val="24"/>
        </w:rPr>
      </w:pPr>
      <w:r>
        <w:rPr>
          <w:rStyle w:val="Strong"/>
          <w:rFonts w:ascii="Calibri" w:hAnsi="Calibri"/>
          <w:sz w:val="24"/>
          <w:szCs w:val="24"/>
        </w:rPr>
        <w:t>What training should the host site be prepared to deliver?</w:t>
      </w:r>
      <w:r w:rsidRPr="003338FE">
        <w:rPr>
          <w:rStyle w:val="Strong"/>
          <w:rFonts w:ascii="Calibri" w:hAnsi="Calibri"/>
          <w:sz w:val="24"/>
          <w:szCs w:val="24"/>
        </w:rPr>
        <w:t xml:space="preserve">  </w:t>
      </w:r>
      <w:r w:rsidRPr="003338FE">
        <w:rPr>
          <w:rFonts w:ascii="Calibri" w:hAnsi="Calibri"/>
          <w:sz w:val="24"/>
          <w:szCs w:val="24"/>
        </w:rPr>
        <w:br/>
      </w:r>
      <w:r>
        <w:rPr>
          <w:rFonts w:ascii="Calibri" w:hAnsi="Calibri"/>
          <w:sz w:val="24"/>
          <w:szCs w:val="24"/>
        </w:rPr>
        <w:t xml:space="preserve">Host sites should be prepared to offer a general orientation to the organization, and clear expectations and support for the tasks the member is expected to complete. This can look different in different organizations. It may be an initial training where things are gone over all at once with ongoing support, or it can be more spread out during the term as the specific tasks come up. Ensuring the member has clear expectations, the tools and equipment needed to perform the tasks, and ongoing support and mentorship is essential to a successful term. </w:t>
      </w:r>
    </w:p>
    <w:p w14:paraId="6B46D439" w14:textId="355B111C" w:rsidR="00167A4D" w:rsidRPr="00167A4D" w:rsidRDefault="00167A4D" w:rsidP="00E7772F">
      <w:pPr>
        <w:rPr>
          <w:rFonts w:ascii="Calibri" w:hAnsi="Calibri"/>
          <w:b/>
          <w:bCs/>
          <w:sz w:val="24"/>
          <w:szCs w:val="24"/>
        </w:rPr>
      </w:pPr>
      <w:r w:rsidRPr="00167A4D">
        <w:rPr>
          <w:rFonts w:ascii="Calibri" w:hAnsi="Calibri"/>
          <w:b/>
          <w:bCs/>
          <w:sz w:val="24"/>
          <w:szCs w:val="24"/>
        </w:rPr>
        <w:t>What can a host site expect to receive for in person assistance?</w:t>
      </w:r>
    </w:p>
    <w:p w14:paraId="46957F74" w14:textId="708C0734" w:rsidR="00167A4D" w:rsidRPr="003338FE" w:rsidRDefault="00167A4D" w:rsidP="00E7772F">
      <w:pPr>
        <w:rPr>
          <w:rFonts w:ascii="Calibri" w:hAnsi="Calibri"/>
          <w:sz w:val="24"/>
          <w:szCs w:val="24"/>
        </w:rPr>
      </w:pPr>
      <w:r>
        <w:rPr>
          <w:rFonts w:ascii="Calibri" w:hAnsi="Calibri"/>
          <w:sz w:val="24"/>
          <w:szCs w:val="24"/>
        </w:rPr>
        <w:t xml:space="preserve">Sites can expect their members </w:t>
      </w:r>
      <w:proofErr w:type="gramStart"/>
      <w:r>
        <w:rPr>
          <w:rFonts w:ascii="Calibri" w:hAnsi="Calibri"/>
          <w:sz w:val="24"/>
          <w:szCs w:val="24"/>
        </w:rPr>
        <w:t>will arrive</w:t>
      </w:r>
      <w:proofErr w:type="gramEnd"/>
      <w:r>
        <w:rPr>
          <w:rFonts w:ascii="Calibri" w:hAnsi="Calibri"/>
          <w:sz w:val="24"/>
          <w:szCs w:val="24"/>
        </w:rPr>
        <w:t xml:space="preserve"> with up front training, and they can request specific help during their term on projects. MCC staff and partners with technical expertise have limited availability but can be on site for specific needs and pertinent events. </w:t>
      </w:r>
    </w:p>
    <w:p w14:paraId="06109678" w14:textId="77777777" w:rsidR="00E7772F" w:rsidRPr="003912F7" w:rsidRDefault="00E7772F" w:rsidP="00E7772F">
      <w:pPr>
        <w:pStyle w:val="Heading1"/>
        <w:jc w:val="left"/>
        <w:rPr>
          <w:rFonts w:ascii="Calibri" w:hAnsi="Calibri"/>
          <w:b/>
          <w:bCs/>
          <w:sz w:val="24"/>
        </w:rPr>
      </w:pPr>
      <w:r>
        <w:rPr>
          <w:rStyle w:val="Strong"/>
          <w:rFonts w:ascii="Calibri" w:hAnsi="Calibri"/>
          <w:sz w:val="24"/>
        </w:rPr>
        <w:t>What schedule can the host site expect a member to adhere to</w:t>
      </w:r>
      <w:r w:rsidRPr="003338FE">
        <w:rPr>
          <w:rStyle w:val="Strong"/>
          <w:rFonts w:ascii="Calibri" w:hAnsi="Calibri"/>
          <w:sz w:val="24"/>
        </w:rPr>
        <w:t>?</w:t>
      </w:r>
    </w:p>
    <w:p w14:paraId="6C385CA2" w14:textId="2EE1614C" w:rsidR="00E7772F" w:rsidRPr="003D5C47" w:rsidRDefault="00E7772F" w:rsidP="00E7772F">
      <w:pPr>
        <w:rPr>
          <w:rFonts w:ascii="Calibri" w:hAnsi="Calibri"/>
          <w:sz w:val="24"/>
          <w:szCs w:val="24"/>
        </w:rPr>
      </w:pPr>
      <w:r w:rsidRPr="003338FE">
        <w:rPr>
          <w:rFonts w:ascii="Calibri" w:hAnsi="Calibri"/>
          <w:sz w:val="24"/>
          <w:szCs w:val="24"/>
        </w:rPr>
        <w:t xml:space="preserve">You can anticipate </w:t>
      </w:r>
      <w:r>
        <w:rPr>
          <w:rFonts w:ascii="Calibri" w:hAnsi="Calibri"/>
          <w:sz w:val="24"/>
          <w:szCs w:val="24"/>
        </w:rPr>
        <w:t xml:space="preserve">the member </w:t>
      </w:r>
      <w:r w:rsidRPr="003338FE">
        <w:rPr>
          <w:rFonts w:ascii="Calibri" w:hAnsi="Calibri"/>
          <w:sz w:val="24"/>
          <w:szCs w:val="24"/>
        </w:rPr>
        <w:t xml:space="preserve">serving </w:t>
      </w:r>
      <w:r>
        <w:rPr>
          <w:rFonts w:ascii="Calibri" w:hAnsi="Calibri"/>
          <w:sz w:val="24"/>
          <w:szCs w:val="24"/>
        </w:rPr>
        <w:t>a minimum</w:t>
      </w:r>
      <w:r w:rsidRPr="003338FE">
        <w:rPr>
          <w:rFonts w:ascii="Calibri" w:hAnsi="Calibri"/>
          <w:sz w:val="24"/>
          <w:szCs w:val="24"/>
        </w:rPr>
        <w:t xml:space="preserve"> of 40 hours per week.  </w:t>
      </w:r>
      <w:r>
        <w:rPr>
          <w:rFonts w:ascii="Calibri" w:hAnsi="Calibri"/>
          <w:sz w:val="24"/>
          <w:szCs w:val="24"/>
        </w:rPr>
        <w:t xml:space="preserve">The calendar </w:t>
      </w:r>
      <w:proofErr w:type="gramStart"/>
      <w:r>
        <w:rPr>
          <w:rFonts w:ascii="Calibri" w:hAnsi="Calibri"/>
          <w:sz w:val="24"/>
          <w:szCs w:val="24"/>
        </w:rPr>
        <w:t>start</w:t>
      </w:r>
      <w:proofErr w:type="gramEnd"/>
      <w:r>
        <w:rPr>
          <w:rFonts w:ascii="Calibri" w:hAnsi="Calibri"/>
          <w:sz w:val="24"/>
          <w:szCs w:val="24"/>
        </w:rPr>
        <w:t xml:space="preserve"> and end dates create a tight window to serve the minimum number of hours to complete the </w:t>
      </w:r>
      <w:r>
        <w:rPr>
          <w:rFonts w:ascii="Calibri" w:hAnsi="Calibri"/>
          <w:sz w:val="24"/>
          <w:szCs w:val="24"/>
        </w:rPr>
        <w:lastRenderedPageBreak/>
        <w:t xml:space="preserve">term satisfactorily, and as such members are required to serve 40 hours per week. Additionally, some Host Sites need the position to fill slots on the weekends. Hours and days should be explained to candidates during the interview process.  </w:t>
      </w:r>
      <w:r w:rsidR="007544C2">
        <w:rPr>
          <w:rFonts w:ascii="Calibri" w:hAnsi="Calibri"/>
          <w:sz w:val="24"/>
          <w:szCs w:val="24"/>
        </w:rPr>
        <w:t xml:space="preserve">Members will need justification for any </w:t>
      </w:r>
      <w:proofErr w:type="gramStart"/>
      <w:r w:rsidR="007544C2">
        <w:rPr>
          <w:rFonts w:ascii="Calibri" w:hAnsi="Calibri"/>
          <w:sz w:val="24"/>
          <w:szCs w:val="24"/>
        </w:rPr>
        <w:t>days</w:t>
      </w:r>
      <w:proofErr w:type="gramEnd"/>
      <w:r w:rsidR="007544C2">
        <w:rPr>
          <w:rFonts w:ascii="Calibri" w:hAnsi="Calibri"/>
          <w:sz w:val="24"/>
          <w:szCs w:val="24"/>
        </w:rPr>
        <w:t xml:space="preserve"> </w:t>
      </w:r>
      <w:proofErr w:type="gramStart"/>
      <w:r w:rsidR="007544C2">
        <w:rPr>
          <w:rFonts w:ascii="Calibri" w:hAnsi="Calibri"/>
          <w:sz w:val="24"/>
          <w:szCs w:val="24"/>
        </w:rPr>
        <w:t>where</w:t>
      </w:r>
      <w:proofErr w:type="gramEnd"/>
      <w:r w:rsidR="007544C2">
        <w:rPr>
          <w:rFonts w:ascii="Calibri" w:hAnsi="Calibri"/>
          <w:sz w:val="24"/>
          <w:szCs w:val="24"/>
        </w:rPr>
        <w:t xml:space="preserve"> the member serves more than 12 hours. The hour requirement is nothing but a minimum. Members do not have traditional </w:t>
      </w:r>
      <w:proofErr w:type="gramStart"/>
      <w:r w:rsidR="007544C2">
        <w:rPr>
          <w:rFonts w:ascii="Calibri" w:hAnsi="Calibri"/>
          <w:sz w:val="24"/>
          <w:szCs w:val="24"/>
        </w:rPr>
        <w:t>holiday</w:t>
      </w:r>
      <w:proofErr w:type="gramEnd"/>
      <w:r w:rsidR="007544C2">
        <w:rPr>
          <w:rFonts w:ascii="Calibri" w:hAnsi="Calibri"/>
          <w:sz w:val="24"/>
          <w:szCs w:val="24"/>
        </w:rPr>
        <w:t xml:space="preserve">, </w:t>
      </w:r>
      <w:proofErr w:type="gramStart"/>
      <w:r w:rsidR="007544C2">
        <w:rPr>
          <w:rFonts w:ascii="Calibri" w:hAnsi="Calibri"/>
          <w:sz w:val="24"/>
          <w:szCs w:val="24"/>
        </w:rPr>
        <w:t>sick</w:t>
      </w:r>
      <w:proofErr w:type="gramEnd"/>
      <w:r w:rsidR="007544C2">
        <w:rPr>
          <w:rFonts w:ascii="Calibri" w:hAnsi="Calibri"/>
          <w:sz w:val="24"/>
          <w:szCs w:val="24"/>
        </w:rPr>
        <w:t xml:space="preserve">, or vacation </w:t>
      </w:r>
      <w:proofErr w:type="gramStart"/>
      <w:r w:rsidR="007544C2">
        <w:rPr>
          <w:rFonts w:ascii="Calibri" w:hAnsi="Calibri"/>
          <w:sz w:val="24"/>
          <w:szCs w:val="24"/>
        </w:rPr>
        <w:t>time</w:t>
      </w:r>
      <w:proofErr w:type="gramEnd"/>
      <w:r w:rsidR="007544C2">
        <w:rPr>
          <w:rFonts w:ascii="Calibri" w:hAnsi="Calibri"/>
          <w:sz w:val="24"/>
          <w:szCs w:val="24"/>
        </w:rPr>
        <w:t xml:space="preserve"> they are expected to be in service 40 hours per week and exceed the minimum. </w:t>
      </w:r>
    </w:p>
    <w:p w14:paraId="4946B693" w14:textId="569A5460" w:rsidR="00E7772F" w:rsidRPr="003338FE" w:rsidRDefault="00E7772F" w:rsidP="00E7772F">
      <w:pPr>
        <w:rPr>
          <w:rFonts w:ascii="Calibri" w:hAnsi="Calibri"/>
          <w:b/>
          <w:bCs/>
          <w:sz w:val="24"/>
          <w:szCs w:val="24"/>
        </w:rPr>
      </w:pPr>
      <w:r w:rsidRPr="003338FE">
        <w:rPr>
          <w:rFonts w:ascii="Calibri" w:hAnsi="Calibri"/>
          <w:b/>
          <w:bCs/>
          <w:sz w:val="24"/>
          <w:szCs w:val="24"/>
        </w:rPr>
        <w:t>What benefits are provided</w:t>
      </w:r>
      <w:r>
        <w:rPr>
          <w:rFonts w:ascii="Calibri" w:hAnsi="Calibri"/>
          <w:b/>
          <w:bCs/>
          <w:sz w:val="24"/>
          <w:szCs w:val="24"/>
        </w:rPr>
        <w:t xml:space="preserve"> to </w:t>
      </w:r>
      <w:r w:rsidR="007544C2">
        <w:rPr>
          <w:rFonts w:ascii="Calibri" w:hAnsi="Calibri"/>
          <w:b/>
          <w:bCs/>
          <w:sz w:val="24"/>
          <w:szCs w:val="24"/>
        </w:rPr>
        <w:t>individual placements</w:t>
      </w:r>
      <w:r w:rsidRPr="003338FE">
        <w:rPr>
          <w:rFonts w:ascii="Calibri" w:hAnsi="Calibri"/>
          <w:b/>
          <w:bCs/>
          <w:sz w:val="24"/>
          <w:szCs w:val="24"/>
        </w:rPr>
        <w:t>?</w:t>
      </w:r>
    </w:p>
    <w:p w14:paraId="38D70BD5" w14:textId="77777777" w:rsidR="00E7772F" w:rsidRPr="003338FE" w:rsidRDefault="00E7772F" w:rsidP="00E7772F">
      <w:pPr>
        <w:pStyle w:val="BodyText"/>
        <w:rPr>
          <w:rFonts w:ascii="Calibri" w:hAnsi="Calibri"/>
          <w:sz w:val="24"/>
        </w:rPr>
      </w:pPr>
      <w:r w:rsidRPr="003338FE">
        <w:rPr>
          <w:rFonts w:ascii="Calibri" w:hAnsi="Calibri"/>
          <w:sz w:val="24"/>
        </w:rPr>
        <w:t xml:space="preserve">Maine Conservation Corps is an AmeriCorps program, and as such, </w:t>
      </w:r>
      <w:r>
        <w:rPr>
          <w:rFonts w:ascii="Calibri" w:hAnsi="Calibri"/>
          <w:sz w:val="24"/>
        </w:rPr>
        <w:t>member</w:t>
      </w:r>
      <w:r w:rsidRPr="003338FE">
        <w:rPr>
          <w:rFonts w:ascii="Calibri" w:hAnsi="Calibri"/>
          <w:sz w:val="24"/>
        </w:rPr>
        <w:t xml:space="preserve"> time is not considered work. It is considered </w:t>
      </w:r>
      <w:proofErr w:type="gramStart"/>
      <w:r w:rsidRPr="003338FE">
        <w:rPr>
          <w:rFonts w:ascii="Calibri" w:hAnsi="Calibri"/>
          <w:sz w:val="24"/>
        </w:rPr>
        <w:t>service, and</w:t>
      </w:r>
      <w:proofErr w:type="gramEnd"/>
      <w:r w:rsidRPr="003338FE">
        <w:rPr>
          <w:rFonts w:ascii="Calibri" w:hAnsi="Calibri"/>
          <w:sz w:val="24"/>
        </w:rPr>
        <w:t xml:space="preserve"> is accompanied by certain benefits.  </w:t>
      </w:r>
    </w:p>
    <w:p w14:paraId="2CEDA978" w14:textId="77777777" w:rsidR="00E7772F" w:rsidRPr="003338FE" w:rsidRDefault="00E7772F" w:rsidP="00E7772F">
      <w:pPr>
        <w:pStyle w:val="BodyText"/>
        <w:tabs>
          <w:tab w:val="left" w:pos="720"/>
          <w:tab w:val="left" w:pos="810"/>
        </w:tabs>
        <w:ind w:left="720" w:hanging="720"/>
        <w:rPr>
          <w:rFonts w:ascii="Calibri" w:hAnsi="Calibri"/>
          <w:sz w:val="24"/>
        </w:rPr>
      </w:pPr>
      <w:r>
        <w:rPr>
          <w:rFonts w:ascii="Calibri" w:hAnsi="Calibri"/>
          <w:sz w:val="24"/>
        </w:rPr>
        <w:t xml:space="preserve">Members </w:t>
      </w:r>
      <w:r w:rsidRPr="003338FE">
        <w:rPr>
          <w:rFonts w:ascii="Calibri" w:hAnsi="Calibri"/>
          <w:sz w:val="24"/>
        </w:rPr>
        <w:t>will receive:</w:t>
      </w:r>
    </w:p>
    <w:p w14:paraId="348B3830" w14:textId="77777777" w:rsidR="00E7772F" w:rsidRPr="003338FE" w:rsidRDefault="00E7772F" w:rsidP="00E7772F">
      <w:pPr>
        <w:pStyle w:val="BodyText"/>
        <w:numPr>
          <w:ilvl w:val="0"/>
          <w:numId w:val="2"/>
        </w:numPr>
        <w:tabs>
          <w:tab w:val="left" w:pos="720"/>
          <w:tab w:val="left" w:pos="810"/>
        </w:tabs>
        <w:jc w:val="left"/>
        <w:rPr>
          <w:rFonts w:ascii="Calibri" w:hAnsi="Calibri"/>
          <w:sz w:val="24"/>
        </w:rPr>
      </w:pPr>
      <w:r w:rsidRPr="003338FE">
        <w:rPr>
          <w:rFonts w:ascii="Calibri" w:hAnsi="Calibri"/>
          <w:b/>
          <w:bCs/>
          <w:sz w:val="24"/>
        </w:rPr>
        <w:t>Living allowance</w:t>
      </w:r>
      <w:r w:rsidRPr="003338FE">
        <w:rPr>
          <w:rFonts w:ascii="Calibri" w:hAnsi="Calibri"/>
          <w:sz w:val="24"/>
        </w:rPr>
        <w:t xml:space="preserve"> </w:t>
      </w:r>
    </w:p>
    <w:p w14:paraId="5BF749E0" w14:textId="5B51ACC5" w:rsidR="00E7772F" w:rsidRPr="003338FE" w:rsidRDefault="007544C2" w:rsidP="003D5C47">
      <w:pPr>
        <w:pStyle w:val="BodyText"/>
        <w:tabs>
          <w:tab w:val="left" w:pos="720"/>
        </w:tabs>
        <w:ind w:left="720"/>
        <w:rPr>
          <w:rFonts w:ascii="Calibri" w:hAnsi="Calibri"/>
          <w:sz w:val="24"/>
        </w:rPr>
      </w:pPr>
      <w:r>
        <w:rPr>
          <w:rFonts w:ascii="Calibri" w:hAnsi="Calibri" w:cs="Arial"/>
          <w:sz w:val="24"/>
        </w:rPr>
        <w:t>(These amounts are found in the table at the beginning of the document for each respective position)</w:t>
      </w:r>
    </w:p>
    <w:p w14:paraId="38D9F84F" w14:textId="51553476" w:rsidR="00E7772F" w:rsidRPr="003338FE" w:rsidRDefault="00E7772F" w:rsidP="00E7772F">
      <w:pPr>
        <w:pStyle w:val="BodyText"/>
        <w:numPr>
          <w:ilvl w:val="0"/>
          <w:numId w:val="2"/>
        </w:numPr>
        <w:jc w:val="left"/>
        <w:rPr>
          <w:rFonts w:ascii="Calibri" w:hAnsi="Calibri"/>
          <w:sz w:val="24"/>
        </w:rPr>
      </w:pPr>
      <w:r w:rsidRPr="003338FE">
        <w:rPr>
          <w:rFonts w:ascii="Calibri" w:hAnsi="Calibri"/>
          <w:b/>
          <w:bCs/>
          <w:sz w:val="24"/>
        </w:rPr>
        <w:t>Health insurance</w:t>
      </w:r>
      <w:r w:rsidRPr="003338FE">
        <w:rPr>
          <w:rFonts w:ascii="Calibri" w:hAnsi="Calibri"/>
          <w:sz w:val="24"/>
        </w:rPr>
        <w:t xml:space="preserve"> at no charge to </w:t>
      </w:r>
      <w:r w:rsidR="003D5C47">
        <w:rPr>
          <w:rFonts w:ascii="Calibri" w:hAnsi="Calibri"/>
          <w:sz w:val="24"/>
        </w:rPr>
        <w:t>1700-hour</w:t>
      </w:r>
      <w:r w:rsidRPr="003338FE">
        <w:rPr>
          <w:rFonts w:ascii="Calibri" w:hAnsi="Calibri"/>
          <w:sz w:val="24"/>
        </w:rPr>
        <w:t xml:space="preserve"> members who </w:t>
      </w:r>
      <w:r w:rsidR="003D5C47">
        <w:rPr>
          <w:rFonts w:ascii="Calibri" w:hAnsi="Calibri"/>
          <w:sz w:val="24"/>
        </w:rPr>
        <w:t>do not have existing coverage</w:t>
      </w:r>
      <w:r w:rsidRPr="003338FE">
        <w:rPr>
          <w:rFonts w:ascii="Calibri" w:hAnsi="Calibri"/>
          <w:sz w:val="24"/>
        </w:rPr>
        <w:t xml:space="preserve">. Positions for shorter terms do not qualify for coverage.  </w:t>
      </w:r>
      <w:r>
        <w:rPr>
          <w:rFonts w:ascii="Calibri" w:hAnsi="Calibri"/>
          <w:sz w:val="24"/>
        </w:rPr>
        <w:t>Members</w:t>
      </w:r>
      <w:r w:rsidRPr="003338FE">
        <w:rPr>
          <w:rFonts w:ascii="Calibri" w:hAnsi="Calibri"/>
          <w:sz w:val="24"/>
        </w:rPr>
        <w:t xml:space="preserve"> are responsible for co-pays, deductibles, etc.   </w:t>
      </w:r>
    </w:p>
    <w:p w14:paraId="1D17B1B0" w14:textId="5DF27182" w:rsidR="00E7772F" w:rsidRDefault="00E7772F" w:rsidP="00E7772F">
      <w:pPr>
        <w:pStyle w:val="BodyText"/>
        <w:numPr>
          <w:ilvl w:val="0"/>
          <w:numId w:val="2"/>
        </w:numPr>
        <w:jc w:val="left"/>
        <w:rPr>
          <w:rFonts w:ascii="Calibri" w:hAnsi="Calibri"/>
          <w:sz w:val="24"/>
        </w:rPr>
      </w:pPr>
      <w:r w:rsidRPr="003338FE">
        <w:rPr>
          <w:rFonts w:ascii="Calibri" w:hAnsi="Calibri"/>
          <w:b/>
          <w:bCs/>
          <w:sz w:val="24"/>
        </w:rPr>
        <w:t>Student Loan Forbearance</w:t>
      </w:r>
      <w:r w:rsidRPr="003338FE">
        <w:rPr>
          <w:rFonts w:ascii="Calibri" w:hAnsi="Calibri"/>
          <w:sz w:val="24"/>
        </w:rPr>
        <w:t xml:space="preserve"> (if eligible). Check with </w:t>
      </w:r>
      <w:r>
        <w:rPr>
          <w:rFonts w:ascii="Calibri" w:hAnsi="Calibri"/>
          <w:sz w:val="24"/>
        </w:rPr>
        <w:t>the</w:t>
      </w:r>
      <w:r w:rsidRPr="003338FE">
        <w:rPr>
          <w:rFonts w:ascii="Calibri" w:hAnsi="Calibri"/>
          <w:sz w:val="24"/>
        </w:rPr>
        <w:t xml:space="preserve"> lender to determine whether loans qualify for forbearance while serving in a national service program with AmeriCorps. During this forbearance based on national service, interest continues to accrue. If </w:t>
      </w:r>
      <w:r>
        <w:rPr>
          <w:rFonts w:ascii="Calibri" w:hAnsi="Calibri"/>
          <w:sz w:val="24"/>
        </w:rPr>
        <w:t>the member</w:t>
      </w:r>
      <w:r w:rsidRPr="003338FE">
        <w:rPr>
          <w:rFonts w:ascii="Calibri" w:hAnsi="Calibri"/>
          <w:sz w:val="24"/>
        </w:rPr>
        <w:t xml:space="preserve"> successfully complete</w:t>
      </w:r>
      <w:r>
        <w:rPr>
          <w:rFonts w:ascii="Calibri" w:hAnsi="Calibri"/>
          <w:sz w:val="24"/>
        </w:rPr>
        <w:t>s</w:t>
      </w:r>
      <w:r w:rsidRPr="003338FE">
        <w:rPr>
          <w:rFonts w:ascii="Calibri" w:hAnsi="Calibri"/>
          <w:sz w:val="24"/>
        </w:rPr>
        <w:t xml:space="preserve"> </w:t>
      </w:r>
      <w:r>
        <w:rPr>
          <w:rFonts w:ascii="Calibri" w:hAnsi="Calibri"/>
          <w:sz w:val="24"/>
        </w:rPr>
        <w:t>a</w:t>
      </w:r>
      <w:r w:rsidRPr="003338FE">
        <w:rPr>
          <w:rFonts w:ascii="Calibri" w:hAnsi="Calibri"/>
          <w:sz w:val="24"/>
        </w:rPr>
        <w:t xml:space="preserve"> term of service and earn</w:t>
      </w:r>
      <w:r>
        <w:rPr>
          <w:rFonts w:ascii="Calibri" w:hAnsi="Calibri"/>
          <w:sz w:val="24"/>
        </w:rPr>
        <w:t>s</w:t>
      </w:r>
      <w:r w:rsidRPr="003338FE">
        <w:rPr>
          <w:rFonts w:ascii="Calibri" w:hAnsi="Calibri"/>
          <w:sz w:val="24"/>
        </w:rPr>
        <w:t xml:space="preserve"> an education award, the Trust will pay all or a portion of the interest that has accrued on </w:t>
      </w:r>
      <w:r>
        <w:rPr>
          <w:rFonts w:ascii="Calibri" w:hAnsi="Calibri"/>
          <w:sz w:val="24"/>
        </w:rPr>
        <w:t>the</w:t>
      </w:r>
      <w:r w:rsidRPr="003338FE">
        <w:rPr>
          <w:rFonts w:ascii="Calibri" w:hAnsi="Calibri"/>
          <w:sz w:val="24"/>
        </w:rPr>
        <w:t xml:space="preserve"> qualified student loans during this period. This accrued interest paid by the Trust, like the education award itself, is subject to income taxes.</w:t>
      </w:r>
      <w:r w:rsidR="007544C2">
        <w:rPr>
          <w:rFonts w:ascii="Calibri" w:hAnsi="Calibri"/>
          <w:sz w:val="24"/>
        </w:rPr>
        <w:t xml:space="preserve"> This benefit does not apply to non-AmeriCorps positions.</w:t>
      </w:r>
    </w:p>
    <w:p w14:paraId="31086F40" w14:textId="3A7B4F65" w:rsidR="00E7772F" w:rsidRPr="003338FE" w:rsidRDefault="00E7772F" w:rsidP="00E7772F">
      <w:pPr>
        <w:pStyle w:val="BodyText"/>
        <w:numPr>
          <w:ilvl w:val="0"/>
          <w:numId w:val="2"/>
        </w:numPr>
        <w:jc w:val="left"/>
        <w:rPr>
          <w:rFonts w:ascii="Calibri" w:hAnsi="Calibri"/>
          <w:sz w:val="24"/>
        </w:rPr>
      </w:pPr>
      <w:r>
        <w:rPr>
          <w:rFonts w:ascii="Calibri" w:hAnsi="Calibri"/>
          <w:b/>
          <w:bCs/>
          <w:sz w:val="24"/>
        </w:rPr>
        <w:t>Childcare reimbursement (</w:t>
      </w:r>
      <w:r w:rsidR="00AF1A11">
        <w:rPr>
          <w:rFonts w:ascii="Calibri" w:hAnsi="Calibri"/>
          <w:b/>
          <w:bCs/>
          <w:sz w:val="24"/>
        </w:rPr>
        <w:t>1700-hour</w:t>
      </w:r>
      <w:r w:rsidR="007544C2">
        <w:rPr>
          <w:rFonts w:ascii="Calibri" w:hAnsi="Calibri"/>
          <w:b/>
          <w:bCs/>
          <w:sz w:val="24"/>
        </w:rPr>
        <w:t xml:space="preserve"> AmeriCorps</w:t>
      </w:r>
      <w:r>
        <w:rPr>
          <w:rFonts w:ascii="Calibri" w:hAnsi="Calibri"/>
          <w:b/>
          <w:bCs/>
          <w:sz w:val="24"/>
        </w:rPr>
        <w:t xml:space="preserve"> members, if applicable)</w:t>
      </w:r>
    </w:p>
    <w:p w14:paraId="2BA0BA93" w14:textId="77777777" w:rsidR="00E7772F" w:rsidRPr="003338FE" w:rsidRDefault="00E7772F" w:rsidP="00E7772F">
      <w:pPr>
        <w:pStyle w:val="BodyText"/>
        <w:numPr>
          <w:ilvl w:val="0"/>
          <w:numId w:val="2"/>
        </w:numPr>
        <w:jc w:val="left"/>
        <w:rPr>
          <w:rFonts w:ascii="Calibri" w:hAnsi="Calibri"/>
          <w:sz w:val="24"/>
        </w:rPr>
      </w:pPr>
      <w:r w:rsidRPr="003338FE">
        <w:rPr>
          <w:rFonts w:ascii="Calibri" w:hAnsi="Calibri"/>
          <w:b/>
          <w:bCs/>
          <w:sz w:val="24"/>
        </w:rPr>
        <w:t>Maine State Park Pass</w:t>
      </w:r>
      <w:r w:rsidRPr="003338FE">
        <w:rPr>
          <w:rFonts w:ascii="Calibri" w:hAnsi="Calibri"/>
          <w:sz w:val="24"/>
        </w:rPr>
        <w:t xml:space="preserve"> for use during your term of service.    </w:t>
      </w:r>
    </w:p>
    <w:p w14:paraId="50226873" w14:textId="77777777" w:rsidR="00E7772F" w:rsidRPr="003338FE" w:rsidRDefault="00E7772F" w:rsidP="00E7772F">
      <w:pPr>
        <w:pStyle w:val="BodyText"/>
        <w:numPr>
          <w:ilvl w:val="0"/>
          <w:numId w:val="2"/>
        </w:numPr>
        <w:jc w:val="left"/>
        <w:rPr>
          <w:rFonts w:ascii="Calibri" w:hAnsi="Calibri"/>
          <w:sz w:val="24"/>
        </w:rPr>
      </w:pPr>
      <w:r w:rsidRPr="003338FE">
        <w:rPr>
          <w:rFonts w:ascii="Calibri" w:hAnsi="Calibri"/>
          <w:b/>
          <w:bCs/>
          <w:sz w:val="24"/>
        </w:rPr>
        <w:t>Unlimited networking, training and experiential learning</w:t>
      </w:r>
      <w:r w:rsidRPr="003338FE">
        <w:rPr>
          <w:rFonts w:ascii="Calibri" w:hAnsi="Calibri"/>
          <w:sz w:val="24"/>
        </w:rPr>
        <w:t xml:space="preserve"> opportunities in the Environmental Field in Maine.</w:t>
      </w:r>
    </w:p>
    <w:p w14:paraId="530DF5D1" w14:textId="77777777" w:rsidR="00E7772F" w:rsidRPr="003338FE" w:rsidRDefault="00E7772F" w:rsidP="00E7772F">
      <w:pPr>
        <w:pStyle w:val="BodyText"/>
        <w:numPr>
          <w:ilvl w:val="0"/>
          <w:numId w:val="2"/>
        </w:numPr>
        <w:jc w:val="left"/>
        <w:rPr>
          <w:rFonts w:ascii="Calibri" w:hAnsi="Calibri"/>
          <w:sz w:val="24"/>
        </w:rPr>
      </w:pPr>
      <w:r w:rsidRPr="003338FE">
        <w:rPr>
          <w:rFonts w:ascii="Calibri" w:hAnsi="Calibri"/>
          <w:b/>
          <w:bCs/>
          <w:sz w:val="24"/>
        </w:rPr>
        <w:t>A great sense of satisfaction</w:t>
      </w:r>
      <w:r w:rsidRPr="003338FE">
        <w:rPr>
          <w:rFonts w:ascii="Calibri" w:hAnsi="Calibri"/>
          <w:sz w:val="24"/>
        </w:rPr>
        <w:t xml:space="preserve"> from taking on responsibilities that directly affect the environment and the people of Maine.   </w:t>
      </w:r>
    </w:p>
    <w:p w14:paraId="599C3E4C" w14:textId="23A80B25" w:rsidR="00E7772F" w:rsidRPr="003338FE" w:rsidRDefault="00E7772F" w:rsidP="00E7772F">
      <w:pPr>
        <w:pStyle w:val="BodyText"/>
        <w:numPr>
          <w:ilvl w:val="0"/>
          <w:numId w:val="2"/>
        </w:numPr>
        <w:jc w:val="left"/>
        <w:rPr>
          <w:rFonts w:ascii="Calibri" w:hAnsi="Calibri"/>
          <w:sz w:val="24"/>
        </w:rPr>
      </w:pPr>
      <w:r w:rsidRPr="003338FE">
        <w:rPr>
          <w:rFonts w:ascii="Calibri" w:hAnsi="Calibri"/>
          <w:b/>
          <w:bCs/>
          <w:sz w:val="24"/>
        </w:rPr>
        <w:t>Education Award</w:t>
      </w:r>
      <w:r w:rsidRPr="003338FE">
        <w:rPr>
          <w:rFonts w:ascii="Calibri" w:hAnsi="Calibri"/>
          <w:sz w:val="24"/>
        </w:rPr>
        <w:t xml:space="preserve"> - upon successful completion of </w:t>
      </w:r>
      <w:r>
        <w:rPr>
          <w:rFonts w:ascii="Calibri" w:hAnsi="Calibri"/>
          <w:sz w:val="24"/>
        </w:rPr>
        <w:t>a</w:t>
      </w:r>
      <w:r w:rsidRPr="003338FE">
        <w:rPr>
          <w:rFonts w:ascii="Calibri" w:hAnsi="Calibri"/>
          <w:sz w:val="24"/>
        </w:rPr>
        <w:t xml:space="preserve"> </w:t>
      </w:r>
      <w:r w:rsidR="00AF1A11">
        <w:rPr>
          <w:rFonts w:ascii="Calibri" w:hAnsi="Calibri"/>
          <w:sz w:val="24"/>
        </w:rPr>
        <w:t xml:space="preserve">term of </w:t>
      </w:r>
      <w:r w:rsidRPr="003338FE">
        <w:rPr>
          <w:rFonts w:ascii="Calibri" w:hAnsi="Calibri"/>
          <w:sz w:val="24"/>
        </w:rPr>
        <w:t xml:space="preserve">service, </w:t>
      </w:r>
      <w:r w:rsidR="00AF1A11">
        <w:rPr>
          <w:rFonts w:ascii="Calibri" w:hAnsi="Calibri"/>
          <w:sz w:val="24"/>
        </w:rPr>
        <w:t xml:space="preserve">AmeriCorps </w:t>
      </w:r>
      <w:r>
        <w:rPr>
          <w:rFonts w:ascii="Calibri" w:hAnsi="Calibri"/>
          <w:sz w:val="24"/>
        </w:rPr>
        <w:t>members</w:t>
      </w:r>
      <w:r w:rsidRPr="003338FE">
        <w:rPr>
          <w:rFonts w:ascii="Calibri" w:hAnsi="Calibri"/>
          <w:sz w:val="24"/>
        </w:rPr>
        <w:t xml:space="preserve"> will receive an Education Award.  This award may be used to pay off existing student loans or future education costs.   </w:t>
      </w:r>
    </w:p>
    <w:p w14:paraId="0519312F" w14:textId="5A9DA57D" w:rsidR="00E7772F" w:rsidRPr="003338FE" w:rsidRDefault="007544C2" w:rsidP="00E7772F">
      <w:pPr>
        <w:pStyle w:val="BodyText"/>
        <w:numPr>
          <w:ilvl w:val="1"/>
          <w:numId w:val="2"/>
        </w:numPr>
        <w:jc w:val="left"/>
        <w:rPr>
          <w:rFonts w:ascii="Calibri" w:hAnsi="Calibri"/>
          <w:sz w:val="24"/>
        </w:rPr>
      </w:pPr>
      <w:r>
        <w:rPr>
          <w:rFonts w:ascii="Calibri" w:hAnsi="Calibri"/>
          <w:sz w:val="24"/>
        </w:rPr>
        <w:t>Amounts listed in the table above</w:t>
      </w:r>
    </w:p>
    <w:p w14:paraId="32808AE0" w14:textId="77777777" w:rsidR="00E7772F" w:rsidRPr="003338FE" w:rsidRDefault="00E7772F" w:rsidP="00E7772F">
      <w:pPr>
        <w:pStyle w:val="BodyText"/>
        <w:numPr>
          <w:ilvl w:val="1"/>
          <w:numId w:val="2"/>
        </w:numPr>
        <w:jc w:val="left"/>
        <w:rPr>
          <w:rFonts w:ascii="Calibri" w:hAnsi="Calibri"/>
          <w:sz w:val="24"/>
        </w:rPr>
      </w:pPr>
      <w:r w:rsidRPr="003338FE">
        <w:rPr>
          <w:rFonts w:ascii="Calibri" w:hAnsi="Calibri"/>
          <w:sz w:val="24"/>
        </w:rPr>
        <w:t xml:space="preserve">An Education Award is subject to income taxes in the year it is used.  </w:t>
      </w:r>
    </w:p>
    <w:p w14:paraId="62827E90" w14:textId="261083F8" w:rsidR="00E7772F" w:rsidRPr="003338FE" w:rsidRDefault="00E7772F" w:rsidP="00AF1A11">
      <w:pPr>
        <w:pStyle w:val="BodyText"/>
        <w:ind w:left="1440"/>
        <w:jc w:val="left"/>
        <w:rPr>
          <w:rFonts w:ascii="Calibri" w:hAnsi="Calibri"/>
          <w:sz w:val="24"/>
        </w:rPr>
      </w:pPr>
      <w:r w:rsidRPr="002E19D2">
        <w:rPr>
          <w:rFonts w:ascii="Calibri" w:hAnsi="Calibri"/>
          <w:sz w:val="24"/>
        </w:rPr>
        <w:fldChar w:fldCharType="begin"/>
      </w:r>
      <w:r w:rsidRPr="002E19D2">
        <w:rPr>
          <w:rFonts w:ascii="Calibri" w:hAnsi="Calibri"/>
          <w:sz w:val="24"/>
        </w:rPr>
        <w:instrText>http://www.americorps.org/for_individu</w:instrText>
      </w:r>
      <w:r>
        <w:rPr>
          <w:rFonts w:ascii="Calibri" w:hAnsi="Calibri"/>
          <w:sz w:val="24"/>
        </w:rPr>
        <w:instrText>als/alumni/education_award.asp</w:instrText>
      </w:r>
      <w:r w:rsidRPr="002E19D2">
        <w:rPr>
          <w:rFonts w:ascii="Calibri" w:hAnsi="Calibri"/>
          <w:sz w:val="24"/>
        </w:rPr>
        <w:fldChar w:fldCharType="separate"/>
      </w:r>
      <w:r w:rsidRPr="003338FE">
        <w:rPr>
          <w:rStyle w:val="Hyperlink"/>
          <w:rFonts w:ascii="Calibri" w:hAnsi="Calibri"/>
          <w:sz w:val="24"/>
        </w:rPr>
        <w:t>http://www.americorps.org/for_individuals/alumni/education_award.asp</w:t>
      </w:r>
      <w:r w:rsidRPr="002E19D2">
        <w:fldChar w:fldCharType="end"/>
      </w:r>
    </w:p>
    <w:p w14:paraId="433E4B87" w14:textId="77777777" w:rsidR="00E7772F" w:rsidRPr="003338FE" w:rsidRDefault="00E7772F" w:rsidP="00E7772F">
      <w:pPr>
        <w:rPr>
          <w:rFonts w:ascii="Calibri" w:hAnsi="Calibri"/>
          <w:b/>
          <w:bCs/>
          <w:sz w:val="24"/>
          <w:szCs w:val="24"/>
        </w:rPr>
      </w:pPr>
      <w:r w:rsidRPr="003338FE">
        <w:rPr>
          <w:rFonts w:ascii="Calibri" w:hAnsi="Calibri"/>
          <w:b/>
          <w:bCs/>
          <w:sz w:val="24"/>
          <w:szCs w:val="24"/>
        </w:rPr>
        <w:t>Can</w:t>
      </w:r>
      <w:r>
        <w:rPr>
          <w:rFonts w:ascii="Calibri" w:hAnsi="Calibri"/>
          <w:b/>
          <w:bCs/>
          <w:sz w:val="24"/>
          <w:szCs w:val="24"/>
        </w:rPr>
        <w:t xml:space="preserve"> members</w:t>
      </w:r>
      <w:r w:rsidRPr="003338FE">
        <w:rPr>
          <w:rFonts w:ascii="Calibri" w:hAnsi="Calibri"/>
          <w:b/>
          <w:bCs/>
          <w:sz w:val="24"/>
          <w:szCs w:val="24"/>
        </w:rPr>
        <w:t xml:space="preserve"> have a part time job while serving in </w:t>
      </w:r>
      <w:r>
        <w:rPr>
          <w:rFonts w:ascii="Calibri" w:hAnsi="Calibri"/>
          <w:b/>
          <w:bCs/>
          <w:sz w:val="24"/>
          <w:szCs w:val="24"/>
        </w:rPr>
        <w:t>the</w:t>
      </w:r>
      <w:r w:rsidRPr="003338FE">
        <w:rPr>
          <w:rFonts w:ascii="Calibri" w:hAnsi="Calibri"/>
          <w:b/>
          <w:bCs/>
          <w:sz w:val="24"/>
          <w:szCs w:val="24"/>
        </w:rPr>
        <w:t xml:space="preserve"> program?</w:t>
      </w:r>
    </w:p>
    <w:p w14:paraId="20165862" w14:textId="25E91460" w:rsidR="00E7772F" w:rsidRDefault="00E7772F" w:rsidP="00E7772F">
      <w:pPr>
        <w:rPr>
          <w:rFonts w:ascii="Calibri" w:hAnsi="Calibri"/>
          <w:sz w:val="24"/>
          <w:szCs w:val="24"/>
        </w:rPr>
      </w:pPr>
      <w:r>
        <w:rPr>
          <w:rFonts w:ascii="Calibri" w:hAnsi="Calibri"/>
          <w:sz w:val="24"/>
          <w:szCs w:val="24"/>
        </w:rPr>
        <w:t>Members</w:t>
      </w:r>
      <w:r w:rsidRPr="003338FE">
        <w:rPr>
          <w:rFonts w:ascii="Calibri" w:hAnsi="Calibri"/>
          <w:sz w:val="24"/>
          <w:szCs w:val="24"/>
        </w:rPr>
        <w:t xml:space="preserve"> can supplement income with part time work </w:t>
      </w:r>
      <w:proofErr w:type="gramStart"/>
      <w:r w:rsidRPr="003338FE">
        <w:rPr>
          <w:rFonts w:ascii="Calibri" w:hAnsi="Calibri"/>
          <w:sz w:val="24"/>
          <w:szCs w:val="24"/>
        </w:rPr>
        <w:t>as long as</w:t>
      </w:r>
      <w:proofErr w:type="gramEnd"/>
      <w:r w:rsidRPr="003338FE">
        <w:rPr>
          <w:rFonts w:ascii="Calibri" w:hAnsi="Calibri"/>
          <w:sz w:val="24"/>
          <w:szCs w:val="24"/>
        </w:rPr>
        <w:t xml:space="preserve"> the part-time job does not take priority over</w:t>
      </w:r>
      <w:r>
        <w:rPr>
          <w:rFonts w:ascii="Calibri" w:hAnsi="Calibri"/>
          <w:sz w:val="24"/>
          <w:szCs w:val="24"/>
        </w:rPr>
        <w:t xml:space="preserve"> the</w:t>
      </w:r>
      <w:r w:rsidRPr="003338FE">
        <w:rPr>
          <w:rFonts w:ascii="Calibri" w:hAnsi="Calibri"/>
          <w:sz w:val="24"/>
          <w:szCs w:val="24"/>
        </w:rPr>
        <w:t xml:space="preserve"> MCC</w:t>
      </w:r>
      <w:r>
        <w:rPr>
          <w:rFonts w:ascii="Calibri" w:hAnsi="Calibri"/>
          <w:sz w:val="24"/>
          <w:szCs w:val="24"/>
        </w:rPr>
        <w:t>/host site</w:t>
      </w:r>
      <w:r w:rsidRPr="003338FE">
        <w:rPr>
          <w:rFonts w:ascii="Calibri" w:hAnsi="Calibri"/>
          <w:sz w:val="24"/>
          <w:szCs w:val="24"/>
        </w:rPr>
        <w:t xml:space="preserve"> schedule.  </w:t>
      </w:r>
      <w:r>
        <w:rPr>
          <w:rFonts w:ascii="Calibri" w:hAnsi="Calibri"/>
          <w:sz w:val="24"/>
          <w:szCs w:val="24"/>
        </w:rPr>
        <w:t>The member and</w:t>
      </w:r>
      <w:r w:rsidRPr="003338FE">
        <w:rPr>
          <w:rFonts w:ascii="Calibri" w:hAnsi="Calibri"/>
          <w:sz w:val="24"/>
          <w:szCs w:val="24"/>
        </w:rPr>
        <w:t xml:space="preserve"> Host Site supervisor must </w:t>
      </w:r>
      <w:r w:rsidRPr="003338FE">
        <w:rPr>
          <w:rFonts w:ascii="Calibri" w:hAnsi="Calibri"/>
          <w:sz w:val="24"/>
          <w:szCs w:val="24"/>
        </w:rPr>
        <w:lastRenderedPageBreak/>
        <w:t xml:space="preserve">carefully review </w:t>
      </w:r>
      <w:r>
        <w:rPr>
          <w:rFonts w:ascii="Calibri" w:hAnsi="Calibri"/>
          <w:sz w:val="24"/>
          <w:szCs w:val="24"/>
        </w:rPr>
        <w:t>the</w:t>
      </w:r>
      <w:r w:rsidRPr="003338FE">
        <w:rPr>
          <w:rFonts w:ascii="Calibri" w:hAnsi="Calibri"/>
          <w:sz w:val="24"/>
          <w:szCs w:val="24"/>
        </w:rPr>
        <w:t xml:space="preserve"> schedule if </w:t>
      </w:r>
      <w:r>
        <w:rPr>
          <w:rFonts w:ascii="Calibri" w:hAnsi="Calibri"/>
          <w:sz w:val="24"/>
          <w:szCs w:val="24"/>
        </w:rPr>
        <w:t>the member</w:t>
      </w:r>
      <w:r w:rsidRPr="003338FE">
        <w:rPr>
          <w:rFonts w:ascii="Calibri" w:hAnsi="Calibri"/>
          <w:sz w:val="24"/>
          <w:szCs w:val="24"/>
        </w:rPr>
        <w:t xml:space="preserve"> decide</w:t>
      </w:r>
      <w:r>
        <w:rPr>
          <w:rFonts w:ascii="Calibri" w:hAnsi="Calibri"/>
          <w:sz w:val="24"/>
          <w:szCs w:val="24"/>
        </w:rPr>
        <w:t>s</w:t>
      </w:r>
      <w:r w:rsidRPr="003338FE">
        <w:rPr>
          <w:rFonts w:ascii="Calibri" w:hAnsi="Calibri"/>
          <w:sz w:val="24"/>
          <w:szCs w:val="24"/>
        </w:rPr>
        <w:t xml:space="preserve"> to work a part-time job while serving as an MCC AmeriCorps </w:t>
      </w:r>
      <w:r w:rsidR="007544C2">
        <w:rPr>
          <w:rFonts w:ascii="Calibri" w:hAnsi="Calibri"/>
          <w:sz w:val="24"/>
          <w:szCs w:val="24"/>
        </w:rPr>
        <w:t>member</w:t>
      </w:r>
      <w:r w:rsidRPr="003338FE">
        <w:rPr>
          <w:rFonts w:ascii="Calibri" w:hAnsi="Calibri"/>
          <w:sz w:val="24"/>
          <w:szCs w:val="24"/>
        </w:rPr>
        <w:t xml:space="preserve">.  </w:t>
      </w:r>
    </w:p>
    <w:p w14:paraId="144977A1" w14:textId="77777777" w:rsidR="00E7772F" w:rsidRPr="00307CE0" w:rsidRDefault="00E7772F" w:rsidP="00E7772F">
      <w:pPr>
        <w:rPr>
          <w:rFonts w:ascii="Calibri" w:hAnsi="Calibri"/>
          <w:b/>
          <w:sz w:val="24"/>
          <w:szCs w:val="24"/>
        </w:rPr>
      </w:pPr>
      <w:r w:rsidRPr="00307CE0">
        <w:rPr>
          <w:rFonts w:ascii="Calibri" w:hAnsi="Calibri"/>
          <w:b/>
          <w:sz w:val="24"/>
          <w:szCs w:val="24"/>
        </w:rPr>
        <w:t>What about sick and vacation time?</w:t>
      </w:r>
    </w:p>
    <w:p w14:paraId="62626BEB" w14:textId="1EA31001" w:rsidR="00E7772F" w:rsidRPr="00AF1A11" w:rsidRDefault="00E7772F" w:rsidP="00E7772F">
      <w:pPr>
        <w:rPr>
          <w:rFonts w:ascii="Calibri" w:hAnsi="Calibri"/>
          <w:bCs/>
          <w:sz w:val="24"/>
          <w:szCs w:val="24"/>
        </w:rPr>
      </w:pPr>
      <w:proofErr w:type="gramStart"/>
      <w:r w:rsidRPr="00884765">
        <w:rPr>
          <w:rFonts w:ascii="Calibri" w:hAnsi="Calibri"/>
          <w:bCs/>
          <w:sz w:val="24"/>
          <w:szCs w:val="24"/>
        </w:rPr>
        <w:t>AmeriCorps</w:t>
      </w:r>
      <w:proofErr w:type="gramEnd"/>
      <w:r w:rsidRPr="00884765">
        <w:rPr>
          <w:rFonts w:ascii="Calibri" w:hAnsi="Calibri"/>
          <w:bCs/>
          <w:sz w:val="24"/>
          <w:szCs w:val="24"/>
        </w:rPr>
        <w:t xml:space="preserve"> service positions are different than traditional employment. Because the start date and end date are designed with just enough time to finish a term successfully by meeting the minimum number of hours, there is not a lot of room for sick or vacation time. This commitment to service requires 40 hours per week. If time off is requested, it must be approved by the host site supervisor and MCC, contingent upon a plan to </w:t>
      </w:r>
      <w:r>
        <w:rPr>
          <w:rFonts w:ascii="Calibri" w:hAnsi="Calibri"/>
          <w:bCs/>
          <w:sz w:val="24"/>
          <w:szCs w:val="24"/>
        </w:rPr>
        <w:t xml:space="preserve">make up the time requested off, programmatic requirements, host site needs, and other factors. </w:t>
      </w:r>
    </w:p>
    <w:p w14:paraId="74D3003E" w14:textId="77777777" w:rsidR="00E7772F" w:rsidRPr="003338FE" w:rsidRDefault="00E7772F" w:rsidP="00E7772F">
      <w:pPr>
        <w:rPr>
          <w:rFonts w:ascii="Calibri" w:hAnsi="Calibri"/>
          <w:b/>
          <w:bCs/>
          <w:sz w:val="24"/>
          <w:szCs w:val="24"/>
        </w:rPr>
      </w:pPr>
      <w:r w:rsidRPr="003338FE">
        <w:rPr>
          <w:rFonts w:ascii="Calibri" w:hAnsi="Calibri"/>
          <w:b/>
          <w:bCs/>
          <w:sz w:val="24"/>
          <w:szCs w:val="24"/>
        </w:rPr>
        <w:t>Is Housing Provided?</w:t>
      </w:r>
    </w:p>
    <w:p w14:paraId="5DBD3D9D" w14:textId="7C7ABE91" w:rsidR="00E7772F" w:rsidRPr="003338FE" w:rsidRDefault="00E7772F" w:rsidP="00E7772F">
      <w:pPr>
        <w:rPr>
          <w:rFonts w:ascii="Calibri" w:hAnsi="Calibri"/>
          <w:sz w:val="24"/>
          <w:szCs w:val="24"/>
        </w:rPr>
      </w:pPr>
      <w:r w:rsidRPr="003338FE">
        <w:rPr>
          <w:rFonts w:ascii="Calibri" w:hAnsi="Calibri"/>
          <w:sz w:val="24"/>
          <w:szCs w:val="24"/>
        </w:rPr>
        <w:t>It is up to each member to secure his or her own housing.  Some Host Sites provide housing as an added benefit</w:t>
      </w:r>
      <w:r w:rsidR="00AF1A11">
        <w:rPr>
          <w:rFonts w:ascii="Calibri" w:hAnsi="Calibri"/>
          <w:sz w:val="24"/>
          <w:szCs w:val="24"/>
        </w:rPr>
        <w:t>, and some provide a housing stipend</w:t>
      </w:r>
      <w:r w:rsidRPr="003338FE">
        <w:rPr>
          <w:rFonts w:ascii="Calibri" w:hAnsi="Calibri"/>
          <w:sz w:val="24"/>
          <w:szCs w:val="24"/>
        </w:rPr>
        <w:t xml:space="preserve">.  </w:t>
      </w:r>
    </w:p>
    <w:p w14:paraId="3FF189E0" w14:textId="77777777" w:rsidR="00E7772F" w:rsidRPr="003338FE" w:rsidRDefault="00E7772F" w:rsidP="00E7772F">
      <w:pPr>
        <w:pStyle w:val="Heading2"/>
        <w:rPr>
          <w:rFonts w:ascii="Calibri" w:hAnsi="Calibri" w:cs="Times New Roman"/>
          <w:i w:val="0"/>
          <w:iCs w:val="0"/>
          <w:sz w:val="24"/>
          <w:szCs w:val="24"/>
        </w:rPr>
      </w:pPr>
      <w:r w:rsidRPr="003338FE">
        <w:rPr>
          <w:rFonts w:ascii="Calibri" w:hAnsi="Calibri" w:cs="Times New Roman"/>
          <w:i w:val="0"/>
          <w:iCs w:val="0"/>
          <w:sz w:val="24"/>
          <w:szCs w:val="24"/>
        </w:rPr>
        <w:t>Can</w:t>
      </w:r>
      <w:r>
        <w:rPr>
          <w:rFonts w:ascii="Calibri" w:hAnsi="Calibri" w:cs="Times New Roman"/>
          <w:i w:val="0"/>
          <w:iCs w:val="0"/>
          <w:sz w:val="24"/>
          <w:szCs w:val="24"/>
        </w:rPr>
        <w:t xml:space="preserve"> members</w:t>
      </w:r>
      <w:r w:rsidRPr="003338FE">
        <w:rPr>
          <w:rFonts w:ascii="Calibri" w:hAnsi="Calibri" w:cs="Times New Roman"/>
          <w:i w:val="0"/>
          <w:iCs w:val="0"/>
          <w:sz w:val="24"/>
          <w:szCs w:val="24"/>
        </w:rPr>
        <w:t xml:space="preserve"> have a pet?</w:t>
      </w:r>
    </w:p>
    <w:p w14:paraId="3043280C" w14:textId="5A7B8895" w:rsidR="00E7772F" w:rsidRPr="003338FE" w:rsidRDefault="00632AD2" w:rsidP="00E7772F">
      <w:pPr>
        <w:rPr>
          <w:rFonts w:ascii="Calibri" w:hAnsi="Calibri"/>
          <w:sz w:val="24"/>
          <w:szCs w:val="24"/>
        </w:rPr>
      </w:pPr>
      <w:r>
        <w:rPr>
          <w:rFonts w:ascii="Calibri" w:hAnsi="Calibri"/>
          <w:sz w:val="24"/>
          <w:szCs w:val="24"/>
        </w:rPr>
        <w:t>Members live independently in most cases, and t</w:t>
      </w:r>
      <w:r w:rsidR="00E7772F" w:rsidRPr="003338FE">
        <w:rPr>
          <w:rFonts w:ascii="Calibri" w:hAnsi="Calibri"/>
          <w:sz w:val="24"/>
          <w:szCs w:val="24"/>
        </w:rPr>
        <w:t xml:space="preserve">his will depend on </w:t>
      </w:r>
      <w:r w:rsidR="00E7772F">
        <w:rPr>
          <w:rFonts w:ascii="Calibri" w:hAnsi="Calibri"/>
          <w:sz w:val="24"/>
          <w:szCs w:val="24"/>
        </w:rPr>
        <w:t>the</w:t>
      </w:r>
      <w:r w:rsidR="00E7772F" w:rsidRPr="003338FE">
        <w:rPr>
          <w:rFonts w:ascii="Calibri" w:hAnsi="Calibri"/>
          <w:sz w:val="24"/>
          <w:szCs w:val="24"/>
        </w:rPr>
        <w:t xml:space="preserve"> landlord.  </w:t>
      </w:r>
    </w:p>
    <w:p w14:paraId="1B642DC0" w14:textId="77777777" w:rsidR="00E7772F" w:rsidRPr="003338FE" w:rsidRDefault="00E7772F" w:rsidP="00E7772F">
      <w:pPr>
        <w:rPr>
          <w:rFonts w:ascii="Calibri" w:hAnsi="Calibri"/>
          <w:sz w:val="24"/>
          <w:szCs w:val="24"/>
        </w:rPr>
      </w:pPr>
      <w:r w:rsidRPr="003338FE">
        <w:rPr>
          <w:rFonts w:ascii="Calibri" w:hAnsi="Calibri"/>
          <w:sz w:val="24"/>
          <w:szCs w:val="24"/>
        </w:rPr>
        <w:t>No pets are allowed in housing that is provided by MCC Host Sites or at MCC service sites, or in State of Maine vehicles.</w:t>
      </w:r>
    </w:p>
    <w:p w14:paraId="6D3BECF9" w14:textId="77777777" w:rsidR="00E7772F" w:rsidRPr="00042D9D" w:rsidRDefault="00E7772F" w:rsidP="00E7772F">
      <w:pPr>
        <w:pStyle w:val="Heading2"/>
        <w:rPr>
          <w:rFonts w:ascii="Calibri" w:hAnsi="Calibri" w:cs="Times New Roman"/>
          <w:i w:val="0"/>
          <w:iCs w:val="0"/>
          <w:sz w:val="24"/>
          <w:szCs w:val="24"/>
        </w:rPr>
      </w:pPr>
      <w:r w:rsidRPr="003338FE">
        <w:rPr>
          <w:rFonts w:ascii="Calibri" w:hAnsi="Calibri" w:cs="Times New Roman"/>
          <w:i w:val="0"/>
          <w:iCs w:val="0"/>
          <w:sz w:val="24"/>
          <w:szCs w:val="24"/>
        </w:rPr>
        <w:t xml:space="preserve">Do </w:t>
      </w:r>
      <w:r>
        <w:rPr>
          <w:rFonts w:ascii="Calibri" w:hAnsi="Calibri" w:cs="Times New Roman"/>
          <w:i w:val="0"/>
          <w:iCs w:val="0"/>
          <w:sz w:val="24"/>
          <w:szCs w:val="24"/>
        </w:rPr>
        <w:t>members</w:t>
      </w:r>
      <w:r w:rsidRPr="003338FE">
        <w:rPr>
          <w:rFonts w:ascii="Calibri" w:hAnsi="Calibri" w:cs="Times New Roman"/>
          <w:i w:val="0"/>
          <w:iCs w:val="0"/>
          <w:sz w:val="24"/>
          <w:szCs w:val="24"/>
        </w:rPr>
        <w:t xml:space="preserve"> have a car?</w:t>
      </w:r>
    </w:p>
    <w:p w14:paraId="2EFEFE93" w14:textId="77777777" w:rsidR="00E7772F" w:rsidRDefault="00E7772F" w:rsidP="00E7772F">
      <w:pPr>
        <w:rPr>
          <w:rFonts w:ascii="Calibri" w:hAnsi="Calibri"/>
          <w:sz w:val="24"/>
          <w:szCs w:val="24"/>
        </w:rPr>
      </w:pPr>
      <w:r>
        <w:rPr>
          <w:rFonts w:ascii="Calibri" w:hAnsi="Calibri"/>
          <w:sz w:val="24"/>
          <w:szCs w:val="24"/>
        </w:rPr>
        <w:t>We advise the applicants of the following:</w:t>
      </w:r>
    </w:p>
    <w:p w14:paraId="07791975" w14:textId="77777777" w:rsidR="00E7772F" w:rsidRPr="003338FE" w:rsidRDefault="00E7772F" w:rsidP="00E7772F">
      <w:pPr>
        <w:rPr>
          <w:rFonts w:ascii="Calibri" w:hAnsi="Calibri"/>
          <w:sz w:val="24"/>
          <w:szCs w:val="24"/>
        </w:rPr>
      </w:pPr>
      <w:r>
        <w:rPr>
          <w:rFonts w:ascii="Calibri" w:hAnsi="Calibri"/>
          <w:sz w:val="24"/>
          <w:szCs w:val="24"/>
        </w:rPr>
        <w:t>“</w:t>
      </w:r>
      <w:r w:rsidRPr="003338FE">
        <w:rPr>
          <w:rFonts w:ascii="Calibri" w:hAnsi="Calibri"/>
          <w:sz w:val="24"/>
          <w:szCs w:val="24"/>
        </w:rPr>
        <w:t xml:space="preserve">If you are coming to Maine from another </w:t>
      </w:r>
      <w:proofErr w:type="gramStart"/>
      <w:r w:rsidRPr="003338FE">
        <w:rPr>
          <w:rFonts w:ascii="Calibri" w:hAnsi="Calibri"/>
          <w:sz w:val="24"/>
          <w:szCs w:val="24"/>
        </w:rPr>
        <w:t>state</w:t>
      </w:r>
      <w:proofErr w:type="gramEnd"/>
      <w:r w:rsidRPr="003338FE">
        <w:rPr>
          <w:rFonts w:ascii="Calibri" w:hAnsi="Calibri"/>
          <w:sz w:val="24"/>
          <w:szCs w:val="24"/>
        </w:rPr>
        <w:t xml:space="preserve"> please note that Maine is a rural state with almost no public transportation.  </w:t>
      </w:r>
      <w:r w:rsidRPr="003338FE">
        <w:rPr>
          <w:rFonts w:ascii="Calibri" w:hAnsi="Calibri"/>
          <w:b/>
          <w:i/>
          <w:sz w:val="24"/>
          <w:szCs w:val="24"/>
        </w:rPr>
        <w:t>It can be a challenge to live and work here without a car.</w:t>
      </w:r>
    </w:p>
    <w:p w14:paraId="4BD25EFE" w14:textId="77777777" w:rsidR="00E7772F" w:rsidRDefault="00E7772F" w:rsidP="00E7772F">
      <w:pPr>
        <w:rPr>
          <w:rFonts w:ascii="Calibri" w:hAnsi="Calibri"/>
          <w:sz w:val="24"/>
          <w:szCs w:val="24"/>
        </w:rPr>
      </w:pPr>
      <w:r w:rsidRPr="003338FE">
        <w:rPr>
          <w:rFonts w:ascii="Calibri" w:hAnsi="Calibri"/>
          <w:sz w:val="24"/>
          <w:szCs w:val="24"/>
        </w:rPr>
        <w:t xml:space="preserve">You are expected to get to and from home and office, </w:t>
      </w:r>
      <w:proofErr w:type="spellStart"/>
      <w:r w:rsidRPr="003338FE">
        <w:rPr>
          <w:rFonts w:ascii="Calibri" w:hAnsi="Calibri"/>
          <w:sz w:val="24"/>
          <w:szCs w:val="24"/>
        </w:rPr>
        <w:t>etc</w:t>
      </w:r>
      <w:proofErr w:type="spellEnd"/>
      <w:r w:rsidRPr="003338FE">
        <w:rPr>
          <w:rFonts w:ascii="Calibri" w:hAnsi="Calibri"/>
          <w:sz w:val="24"/>
          <w:szCs w:val="24"/>
        </w:rPr>
        <w:t xml:space="preserve">, on your own.   In addition, your Host Site may require that you use your personal vehicle to travel to and from project sites and reimburse you for the travel costs according to their organization’s </w:t>
      </w:r>
      <w:proofErr w:type="gramStart"/>
      <w:r w:rsidRPr="003338FE">
        <w:rPr>
          <w:rFonts w:ascii="Calibri" w:hAnsi="Calibri"/>
          <w:sz w:val="24"/>
          <w:szCs w:val="24"/>
        </w:rPr>
        <w:t>policy.</w:t>
      </w:r>
      <w:r>
        <w:rPr>
          <w:rFonts w:ascii="Calibri" w:hAnsi="Calibri"/>
          <w:sz w:val="24"/>
          <w:szCs w:val="24"/>
        </w:rPr>
        <w:t>”</w:t>
      </w:r>
      <w:proofErr w:type="gramEnd"/>
    </w:p>
    <w:p w14:paraId="0373CA82" w14:textId="0BEDAED3" w:rsidR="00E7772F" w:rsidRDefault="00E7772F" w:rsidP="00E7772F">
      <w:pPr>
        <w:rPr>
          <w:rFonts w:ascii="Calibri" w:hAnsi="Calibri"/>
          <w:sz w:val="24"/>
          <w:szCs w:val="24"/>
        </w:rPr>
      </w:pPr>
      <w:r>
        <w:rPr>
          <w:rFonts w:ascii="Calibri" w:hAnsi="Calibri"/>
          <w:sz w:val="24"/>
          <w:szCs w:val="24"/>
        </w:rPr>
        <w:t xml:space="preserve">Members may or may not have vehicles, but we encourage them to secure transportation. </w:t>
      </w:r>
    </w:p>
    <w:p w14:paraId="0C2C7E6C" w14:textId="77777777" w:rsidR="00E7772F" w:rsidRPr="00AF1A11" w:rsidRDefault="00E7772F" w:rsidP="00E7772F">
      <w:pPr>
        <w:rPr>
          <w:rFonts w:ascii="Calibri" w:hAnsi="Calibri"/>
          <w:b/>
          <w:bCs/>
          <w:sz w:val="24"/>
          <w:szCs w:val="24"/>
        </w:rPr>
      </w:pPr>
      <w:r w:rsidRPr="00AF1A11">
        <w:rPr>
          <w:rFonts w:ascii="Calibri" w:hAnsi="Calibri"/>
          <w:b/>
          <w:bCs/>
          <w:sz w:val="24"/>
          <w:szCs w:val="24"/>
        </w:rPr>
        <w:t>Do members go through any kind of background check?</w:t>
      </w:r>
    </w:p>
    <w:p w14:paraId="2AD620E2" w14:textId="3F4FF7E0" w:rsidR="00E7772F" w:rsidRDefault="00E7772F" w:rsidP="00E7772F">
      <w:pPr>
        <w:rPr>
          <w:rFonts w:ascii="Calibri" w:hAnsi="Calibri"/>
          <w:sz w:val="24"/>
          <w:szCs w:val="24"/>
        </w:rPr>
      </w:pPr>
      <w:r w:rsidRPr="000E497F">
        <w:rPr>
          <w:rFonts w:ascii="Calibri" w:hAnsi="Calibri"/>
          <w:sz w:val="24"/>
          <w:szCs w:val="24"/>
        </w:rPr>
        <w:t>Maine Conservation Corps will recruit, screen and initiate the Criminal History Check process for candidates. Host Site Supervisors will then receive the candidate’s materials, conduct their own interviews, and select a candidate.  MCC will then begin the onboarding process, including the completion of the Criminal History Check.</w:t>
      </w:r>
      <w:r>
        <w:rPr>
          <w:rFonts w:ascii="Calibri" w:hAnsi="Calibri"/>
          <w:sz w:val="24"/>
          <w:szCs w:val="24"/>
        </w:rPr>
        <w:t xml:space="preserve"> MCC follows </w:t>
      </w:r>
      <w:proofErr w:type="spellStart"/>
      <w:r w:rsidR="00AF1A11">
        <w:rPr>
          <w:rFonts w:ascii="Calibri" w:hAnsi="Calibri"/>
          <w:sz w:val="24"/>
          <w:szCs w:val="24"/>
        </w:rPr>
        <w:t>AmerCorps</w:t>
      </w:r>
      <w:proofErr w:type="spellEnd"/>
      <w:r>
        <w:rPr>
          <w:rFonts w:ascii="Calibri" w:hAnsi="Calibri"/>
          <w:sz w:val="24"/>
          <w:szCs w:val="24"/>
        </w:rPr>
        <w:t xml:space="preserve"> guidelines for all members</w:t>
      </w:r>
      <w:r w:rsidR="00AF1A11">
        <w:rPr>
          <w:rFonts w:ascii="Calibri" w:hAnsi="Calibri"/>
          <w:sz w:val="24"/>
          <w:szCs w:val="24"/>
        </w:rPr>
        <w:t xml:space="preserve">. This </w:t>
      </w:r>
      <w:r>
        <w:rPr>
          <w:rFonts w:ascii="Calibri" w:hAnsi="Calibri"/>
          <w:sz w:val="24"/>
          <w:szCs w:val="24"/>
        </w:rPr>
        <w:t xml:space="preserve">includes a NSOPW (sex offender public website), </w:t>
      </w:r>
      <w:r w:rsidR="00AF1A11">
        <w:rPr>
          <w:rFonts w:ascii="Calibri" w:hAnsi="Calibri"/>
          <w:sz w:val="24"/>
          <w:szCs w:val="24"/>
        </w:rPr>
        <w:t>s</w:t>
      </w:r>
      <w:r>
        <w:rPr>
          <w:rFonts w:ascii="Calibri" w:hAnsi="Calibri"/>
          <w:sz w:val="24"/>
          <w:szCs w:val="24"/>
        </w:rPr>
        <w:t xml:space="preserve">tate of residence and state of service, as well as an FBI fingerprint check. </w:t>
      </w:r>
    </w:p>
    <w:p w14:paraId="73B83DA3" w14:textId="77777777" w:rsidR="00E7772F" w:rsidRPr="003912F7" w:rsidRDefault="00E7772F" w:rsidP="00E7772F">
      <w:pPr>
        <w:rPr>
          <w:rFonts w:ascii="Calibri" w:hAnsi="Calibri"/>
          <w:b/>
          <w:sz w:val="24"/>
          <w:szCs w:val="24"/>
        </w:rPr>
      </w:pPr>
      <w:r w:rsidRPr="003912F7">
        <w:rPr>
          <w:rFonts w:ascii="Calibri" w:hAnsi="Calibri"/>
          <w:b/>
          <w:sz w:val="24"/>
          <w:szCs w:val="24"/>
        </w:rPr>
        <w:lastRenderedPageBreak/>
        <w:t>Are there any grants or funding resources that may be used for these positions?</w:t>
      </w:r>
    </w:p>
    <w:p w14:paraId="69C2568C" w14:textId="79E514D4" w:rsidR="00E7772F" w:rsidRDefault="00E7772F" w:rsidP="00E7772F">
      <w:pPr>
        <w:rPr>
          <w:rFonts w:ascii="Calibri" w:hAnsi="Calibri"/>
          <w:sz w:val="24"/>
          <w:szCs w:val="24"/>
        </w:rPr>
      </w:pPr>
      <w:r>
        <w:rPr>
          <w:rFonts w:ascii="Calibri" w:hAnsi="Calibri"/>
          <w:sz w:val="24"/>
          <w:szCs w:val="24"/>
        </w:rPr>
        <w:t xml:space="preserve">While there are probably many different places to look for funding options, we are aware of these two funds: </w:t>
      </w:r>
    </w:p>
    <w:p w14:paraId="2B9810B2" w14:textId="1B312B55" w:rsidR="00E7772F" w:rsidRDefault="00E7772F" w:rsidP="00E7772F">
      <w:pPr>
        <w:rPr>
          <w:rFonts w:ascii="Calibri" w:hAnsi="Calibri"/>
          <w:sz w:val="24"/>
          <w:szCs w:val="24"/>
        </w:rPr>
      </w:pPr>
      <w:r>
        <w:rPr>
          <w:rFonts w:ascii="Calibri" w:hAnsi="Calibri"/>
          <w:sz w:val="24"/>
          <w:szCs w:val="24"/>
        </w:rPr>
        <w:t>Land and Water Conservation Fund:</w:t>
      </w:r>
      <w:hyperlink r:id="rId7" w:history="1">
        <w:r w:rsidR="00AF1A11" w:rsidRPr="007F74C0">
          <w:rPr>
            <w:rStyle w:val="Hyperlink"/>
            <w:rFonts w:ascii="Calibri" w:hAnsi="Calibri"/>
            <w:sz w:val="24"/>
            <w:szCs w:val="24"/>
          </w:rPr>
          <w:t>https://www.maine.gov/dacf/parks/grants/land_water_conservation_fund.html</w:t>
        </w:r>
      </w:hyperlink>
    </w:p>
    <w:p w14:paraId="313BC571" w14:textId="7EF02B5E" w:rsidR="00E7772F" w:rsidRDefault="00E7772F" w:rsidP="00E7772F">
      <w:pPr>
        <w:rPr>
          <w:rFonts w:ascii="Calibri" w:hAnsi="Calibri"/>
          <w:sz w:val="24"/>
          <w:szCs w:val="24"/>
        </w:rPr>
      </w:pPr>
      <w:r>
        <w:rPr>
          <w:rFonts w:ascii="Calibri" w:hAnsi="Calibri"/>
          <w:sz w:val="24"/>
          <w:szCs w:val="24"/>
        </w:rPr>
        <w:t>Recreational Trails Program:</w:t>
      </w:r>
      <w:hyperlink r:id="rId8" w:history="1">
        <w:r w:rsidR="00AF1A11" w:rsidRPr="007F74C0">
          <w:rPr>
            <w:rStyle w:val="Hyperlink"/>
            <w:rFonts w:ascii="Calibri" w:hAnsi="Calibri"/>
            <w:sz w:val="24"/>
            <w:szCs w:val="24"/>
          </w:rPr>
          <w:t>https://www.maine.gov/dacf/parks/grants/recreational_trails_program.shtml</w:t>
        </w:r>
      </w:hyperlink>
      <w:r>
        <w:rPr>
          <w:rFonts w:ascii="Calibri" w:hAnsi="Calibri"/>
          <w:sz w:val="24"/>
          <w:szCs w:val="24"/>
        </w:rPr>
        <w:t xml:space="preserve"> </w:t>
      </w:r>
    </w:p>
    <w:p w14:paraId="243A6F90" w14:textId="3370DD4B" w:rsidR="00E7772F" w:rsidRDefault="00E7772F" w:rsidP="00E7772F">
      <w:pPr>
        <w:rPr>
          <w:rFonts w:ascii="Calibri" w:hAnsi="Calibri"/>
          <w:sz w:val="24"/>
          <w:szCs w:val="24"/>
        </w:rPr>
      </w:pPr>
      <w:r>
        <w:rPr>
          <w:rFonts w:ascii="Calibri" w:hAnsi="Calibri"/>
          <w:sz w:val="24"/>
          <w:szCs w:val="24"/>
        </w:rPr>
        <w:t>Host Sites are responsible for all components of whatever grant process they may use</w:t>
      </w:r>
      <w:r w:rsidR="00710E1E">
        <w:rPr>
          <w:rFonts w:ascii="Calibri" w:hAnsi="Calibri"/>
          <w:sz w:val="24"/>
          <w:szCs w:val="24"/>
        </w:rPr>
        <w:t xml:space="preserve">, and additionally if the positions are funded MCC facilitates grant compliance however input from each site is needed. </w:t>
      </w:r>
    </w:p>
    <w:p w14:paraId="1DF2F555" w14:textId="00E177B8" w:rsidR="00710E1E" w:rsidRDefault="00710E1E" w:rsidP="00E7772F">
      <w:pPr>
        <w:rPr>
          <w:rFonts w:ascii="Calibri" w:hAnsi="Calibri"/>
          <w:b/>
          <w:bCs/>
          <w:sz w:val="24"/>
          <w:szCs w:val="24"/>
        </w:rPr>
      </w:pPr>
      <w:r w:rsidRPr="00710E1E">
        <w:rPr>
          <w:rFonts w:ascii="Calibri" w:hAnsi="Calibri"/>
          <w:b/>
          <w:bCs/>
          <w:sz w:val="24"/>
          <w:szCs w:val="24"/>
        </w:rPr>
        <w:t xml:space="preserve">For Shore Corps specifically: </w:t>
      </w:r>
    </w:p>
    <w:p w14:paraId="646FBC65" w14:textId="6EE99E04" w:rsidR="00710E1E" w:rsidRDefault="00710E1E" w:rsidP="00E7772F">
      <w:pPr>
        <w:rPr>
          <w:rFonts w:ascii="Calibri" w:hAnsi="Calibri"/>
          <w:b/>
          <w:bCs/>
          <w:sz w:val="24"/>
          <w:szCs w:val="24"/>
        </w:rPr>
      </w:pPr>
      <w:r>
        <w:rPr>
          <w:rFonts w:ascii="Calibri" w:hAnsi="Calibri"/>
          <w:b/>
          <w:bCs/>
          <w:sz w:val="24"/>
          <w:szCs w:val="24"/>
        </w:rPr>
        <w:t>Is a demonstration project a requirement for the Host Sit</w:t>
      </w:r>
      <w:r w:rsidR="00632AD2">
        <w:rPr>
          <w:rFonts w:ascii="Calibri" w:hAnsi="Calibri"/>
          <w:b/>
          <w:bCs/>
          <w:sz w:val="24"/>
          <w:szCs w:val="24"/>
        </w:rPr>
        <w:t>e</w:t>
      </w:r>
      <w:r>
        <w:rPr>
          <w:rFonts w:ascii="Calibri" w:hAnsi="Calibri"/>
          <w:b/>
          <w:bCs/>
          <w:sz w:val="24"/>
          <w:szCs w:val="24"/>
        </w:rPr>
        <w:t xml:space="preserve">? </w:t>
      </w:r>
    </w:p>
    <w:p w14:paraId="23108BDA" w14:textId="69809E15" w:rsidR="00710E1E" w:rsidRPr="0013483D" w:rsidRDefault="00710E1E" w:rsidP="00E7772F">
      <w:pPr>
        <w:rPr>
          <w:rFonts w:ascii="Calibri" w:hAnsi="Calibri"/>
          <w:sz w:val="24"/>
          <w:szCs w:val="24"/>
        </w:rPr>
      </w:pPr>
      <w:r w:rsidRPr="0013483D">
        <w:rPr>
          <w:rFonts w:ascii="Calibri" w:hAnsi="Calibri"/>
          <w:sz w:val="24"/>
          <w:szCs w:val="24"/>
        </w:rPr>
        <w:t xml:space="preserve">No. </w:t>
      </w:r>
      <w:r w:rsidR="00632AD2">
        <w:rPr>
          <w:rFonts w:ascii="Calibri" w:hAnsi="Calibri"/>
          <w:sz w:val="24"/>
          <w:szCs w:val="24"/>
        </w:rPr>
        <w:t>MCC, DEP, and current Shore Corps Stewards collaborate to carry out</w:t>
      </w:r>
      <w:r w:rsidRPr="0013483D">
        <w:rPr>
          <w:rFonts w:ascii="Calibri" w:hAnsi="Calibri"/>
          <w:sz w:val="24"/>
          <w:szCs w:val="24"/>
        </w:rPr>
        <w:t xml:space="preserve"> demonstration projects</w:t>
      </w:r>
      <w:r w:rsidR="00632AD2">
        <w:rPr>
          <w:rFonts w:ascii="Calibri" w:hAnsi="Calibri"/>
          <w:sz w:val="24"/>
          <w:szCs w:val="24"/>
        </w:rPr>
        <w:t>.</w:t>
      </w:r>
      <w:r w:rsidRPr="0013483D">
        <w:rPr>
          <w:rFonts w:ascii="Calibri" w:hAnsi="Calibri"/>
          <w:sz w:val="24"/>
          <w:szCs w:val="24"/>
        </w:rPr>
        <w:t xml:space="preserve"> </w:t>
      </w:r>
      <w:r w:rsidR="00632AD2">
        <w:rPr>
          <w:rFonts w:ascii="Calibri" w:hAnsi="Calibri"/>
          <w:sz w:val="24"/>
          <w:szCs w:val="24"/>
        </w:rPr>
        <w:t xml:space="preserve">We are interested in </w:t>
      </w:r>
      <w:proofErr w:type="gramStart"/>
      <w:r w:rsidR="00632AD2">
        <w:rPr>
          <w:rFonts w:ascii="Calibri" w:hAnsi="Calibri"/>
          <w:sz w:val="24"/>
          <w:szCs w:val="24"/>
        </w:rPr>
        <w:t>assisting</w:t>
      </w:r>
      <w:proofErr w:type="gramEnd"/>
      <w:r w:rsidRPr="0013483D">
        <w:rPr>
          <w:rFonts w:ascii="Calibri" w:hAnsi="Calibri"/>
          <w:sz w:val="24"/>
          <w:szCs w:val="24"/>
        </w:rPr>
        <w:t xml:space="preserve"> and coordinat</w:t>
      </w:r>
      <w:r w:rsidR="00632AD2">
        <w:rPr>
          <w:rFonts w:ascii="Calibri" w:hAnsi="Calibri"/>
          <w:sz w:val="24"/>
          <w:szCs w:val="24"/>
        </w:rPr>
        <w:t>ing</w:t>
      </w:r>
      <w:r w:rsidRPr="0013483D">
        <w:rPr>
          <w:rFonts w:ascii="Calibri" w:hAnsi="Calibri"/>
          <w:sz w:val="24"/>
          <w:szCs w:val="24"/>
        </w:rPr>
        <w:t xml:space="preserve"> </w:t>
      </w:r>
      <w:r w:rsidR="00632AD2">
        <w:rPr>
          <w:rFonts w:ascii="Calibri" w:hAnsi="Calibri"/>
          <w:sz w:val="24"/>
          <w:szCs w:val="24"/>
        </w:rPr>
        <w:t xml:space="preserve">additional projects should you have projects that fit. </w:t>
      </w:r>
      <w:r w:rsidRPr="0013483D">
        <w:rPr>
          <w:rFonts w:ascii="Calibri" w:hAnsi="Calibri"/>
          <w:sz w:val="24"/>
          <w:szCs w:val="24"/>
        </w:rPr>
        <w:t xml:space="preserve"> </w:t>
      </w:r>
    </w:p>
    <w:p w14:paraId="7EE68E8A" w14:textId="4323D28A" w:rsidR="0013483D" w:rsidRDefault="0013483D" w:rsidP="00E7772F">
      <w:pPr>
        <w:rPr>
          <w:rFonts w:ascii="Calibri" w:hAnsi="Calibri"/>
          <w:sz w:val="24"/>
          <w:szCs w:val="24"/>
        </w:rPr>
      </w:pPr>
      <w:r w:rsidRPr="0013483D">
        <w:rPr>
          <w:rFonts w:ascii="Calibri" w:hAnsi="Calibri"/>
          <w:sz w:val="24"/>
          <w:szCs w:val="24"/>
        </w:rPr>
        <w:t xml:space="preserve">We do not have additional funds for materials, materials will likely need to be locally </w:t>
      </w:r>
      <w:proofErr w:type="gramStart"/>
      <w:r w:rsidRPr="0013483D">
        <w:rPr>
          <w:rFonts w:ascii="Calibri" w:hAnsi="Calibri"/>
          <w:sz w:val="24"/>
          <w:szCs w:val="24"/>
        </w:rPr>
        <w:t>sourced</w:t>
      </w:r>
      <w:proofErr w:type="gramEnd"/>
      <w:r w:rsidRPr="0013483D">
        <w:rPr>
          <w:rFonts w:ascii="Calibri" w:hAnsi="Calibri"/>
          <w:sz w:val="24"/>
          <w:szCs w:val="24"/>
        </w:rPr>
        <w:t xml:space="preserve"> and all demonstration projects must be on public land.</w:t>
      </w:r>
      <w:r>
        <w:rPr>
          <w:rFonts w:ascii="Calibri" w:hAnsi="Calibri"/>
          <w:sz w:val="24"/>
          <w:szCs w:val="24"/>
        </w:rPr>
        <w:t xml:space="preserve"> We expect members to use hand methods, and less intensive projects. Heavy machinery and large soil disturbances will not likely be a part of these projects.</w:t>
      </w:r>
      <w:r w:rsidR="00FB1133">
        <w:rPr>
          <w:rFonts w:ascii="Calibri" w:hAnsi="Calibri"/>
          <w:sz w:val="24"/>
          <w:szCs w:val="24"/>
        </w:rPr>
        <w:t xml:space="preserve"> Likely project types may include buffer plantings, upland work, toe erosion practices and dealing with small undercuts, and erosion control socks</w:t>
      </w:r>
      <w:r w:rsidR="00167A4D">
        <w:rPr>
          <w:rFonts w:ascii="Calibri" w:hAnsi="Calibri"/>
          <w:sz w:val="24"/>
          <w:szCs w:val="24"/>
        </w:rPr>
        <w:t>. Marshlands do fit within the NOAA definitions.</w:t>
      </w:r>
    </w:p>
    <w:p w14:paraId="65A318FB" w14:textId="0EB3A546" w:rsidR="00632AD2" w:rsidRPr="0013483D" w:rsidRDefault="00632AD2" w:rsidP="00E7772F">
      <w:pPr>
        <w:rPr>
          <w:rFonts w:ascii="Calibri" w:hAnsi="Calibri"/>
          <w:sz w:val="24"/>
          <w:szCs w:val="24"/>
        </w:rPr>
      </w:pPr>
      <w:r>
        <w:rPr>
          <w:rFonts w:ascii="Calibri" w:hAnsi="Calibri"/>
          <w:sz w:val="24"/>
          <w:szCs w:val="24"/>
        </w:rPr>
        <w:t>Members do need to be able to attend projects at other Host Sites.</w:t>
      </w:r>
    </w:p>
    <w:p w14:paraId="10787802" w14:textId="5002870D" w:rsidR="00710E1E" w:rsidRDefault="00710E1E" w:rsidP="00E7772F">
      <w:pPr>
        <w:rPr>
          <w:rFonts w:ascii="Calibri" w:hAnsi="Calibri"/>
          <w:b/>
          <w:bCs/>
          <w:sz w:val="24"/>
          <w:szCs w:val="24"/>
        </w:rPr>
      </w:pPr>
      <w:r>
        <w:rPr>
          <w:rFonts w:ascii="Calibri" w:hAnsi="Calibri"/>
          <w:b/>
          <w:bCs/>
          <w:sz w:val="24"/>
          <w:szCs w:val="24"/>
        </w:rPr>
        <w:t>What about permitting?</w:t>
      </w:r>
    </w:p>
    <w:p w14:paraId="4571D7D5" w14:textId="79529181" w:rsidR="0013483D" w:rsidRDefault="00632AD2" w:rsidP="00E7772F">
      <w:pPr>
        <w:rPr>
          <w:rFonts w:ascii="Calibri" w:hAnsi="Calibri"/>
          <w:sz w:val="24"/>
          <w:szCs w:val="24"/>
        </w:rPr>
      </w:pPr>
      <w:r>
        <w:rPr>
          <w:rFonts w:ascii="Calibri" w:hAnsi="Calibri"/>
          <w:sz w:val="24"/>
          <w:szCs w:val="24"/>
        </w:rPr>
        <w:t xml:space="preserve">Members will receive an overview of permitting, but someone on staff at your organization should be leading any permitting processes. </w:t>
      </w:r>
    </w:p>
    <w:p w14:paraId="49B9166D" w14:textId="3FBD9E20" w:rsidR="00167A4D" w:rsidRPr="00167A4D" w:rsidRDefault="00167A4D" w:rsidP="00E7772F">
      <w:pPr>
        <w:rPr>
          <w:rFonts w:ascii="Calibri" w:hAnsi="Calibri"/>
          <w:b/>
          <w:bCs/>
          <w:sz w:val="24"/>
          <w:szCs w:val="24"/>
        </w:rPr>
      </w:pPr>
      <w:r w:rsidRPr="00167A4D">
        <w:rPr>
          <w:rFonts w:ascii="Calibri" w:hAnsi="Calibri"/>
          <w:b/>
          <w:bCs/>
          <w:sz w:val="24"/>
          <w:szCs w:val="24"/>
        </w:rPr>
        <w:t>Can members complete assessments for private homeowners?</w:t>
      </w:r>
    </w:p>
    <w:p w14:paraId="77FA6384" w14:textId="5AFD84C7" w:rsidR="00167A4D" w:rsidRPr="0013483D" w:rsidRDefault="00167A4D" w:rsidP="00E7772F">
      <w:pPr>
        <w:rPr>
          <w:rFonts w:ascii="Calibri" w:hAnsi="Calibri"/>
          <w:sz w:val="24"/>
          <w:szCs w:val="24"/>
        </w:rPr>
      </w:pPr>
      <w:r>
        <w:rPr>
          <w:rFonts w:ascii="Calibri" w:hAnsi="Calibri"/>
          <w:sz w:val="24"/>
          <w:szCs w:val="24"/>
        </w:rPr>
        <w:t xml:space="preserve">Yes, the OUR SHORE assessments can be used on private residences to better inform homeowners about </w:t>
      </w:r>
      <w:proofErr w:type="gramStart"/>
      <w:r>
        <w:rPr>
          <w:rFonts w:ascii="Calibri" w:hAnsi="Calibri"/>
          <w:sz w:val="24"/>
          <w:szCs w:val="24"/>
        </w:rPr>
        <w:t>nature based</w:t>
      </w:r>
      <w:proofErr w:type="gramEnd"/>
      <w:r>
        <w:rPr>
          <w:rFonts w:ascii="Calibri" w:hAnsi="Calibri"/>
          <w:sz w:val="24"/>
          <w:szCs w:val="24"/>
        </w:rPr>
        <w:t xml:space="preserve"> solutions to their erosion control issues. We expect to provide training for the assessments to the </w:t>
      </w:r>
      <w:proofErr w:type="gramStart"/>
      <w:r>
        <w:rPr>
          <w:rFonts w:ascii="Calibri" w:hAnsi="Calibri"/>
          <w:sz w:val="24"/>
          <w:szCs w:val="24"/>
        </w:rPr>
        <w:t>members, and</w:t>
      </w:r>
      <w:proofErr w:type="gramEnd"/>
      <w:r>
        <w:rPr>
          <w:rFonts w:ascii="Calibri" w:hAnsi="Calibri"/>
          <w:sz w:val="24"/>
          <w:szCs w:val="24"/>
        </w:rPr>
        <w:t xml:space="preserve"> provide </w:t>
      </w:r>
      <w:proofErr w:type="gramStart"/>
      <w:r>
        <w:rPr>
          <w:rFonts w:ascii="Calibri" w:hAnsi="Calibri"/>
          <w:sz w:val="24"/>
          <w:szCs w:val="24"/>
        </w:rPr>
        <w:t>hands on</w:t>
      </w:r>
      <w:proofErr w:type="gramEnd"/>
      <w:r>
        <w:rPr>
          <w:rFonts w:ascii="Calibri" w:hAnsi="Calibri"/>
          <w:sz w:val="24"/>
          <w:szCs w:val="24"/>
        </w:rPr>
        <w:t xml:space="preserve"> learning opportunities for the cohort to grow together and build consistency across the positions.</w:t>
      </w:r>
    </w:p>
    <w:p w14:paraId="7627D017" w14:textId="3BF248C6" w:rsidR="00E7772F" w:rsidRPr="003338FE" w:rsidRDefault="00E7772F" w:rsidP="00E7772F">
      <w:pPr>
        <w:rPr>
          <w:rFonts w:ascii="Calibri" w:hAnsi="Calibri"/>
          <w:b/>
          <w:bCs/>
          <w:sz w:val="24"/>
          <w:szCs w:val="24"/>
        </w:rPr>
      </w:pPr>
      <w:r w:rsidRPr="003338FE">
        <w:rPr>
          <w:rFonts w:ascii="Calibri" w:hAnsi="Calibri"/>
          <w:b/>
          <w:bCs/>
          <w:sz w:val="24"/>
          <w:szCs w:val="24"/>
        </w:rPr>
        <w:lastRenderedPageBreak/>
        <w:t xml:space="preserve">In addition to our FAQ’s, please feel free to contact me with any questions about the MCC and </w:t>
      </w:r>
      <w:r>
        <w:rPr>
          <w:rFonts w:ascii="Calibri" w:hAnsi="Calibri"/>
          <w:b/>
          <w:bCs/>
          <w:sz w:val="24"/>
          <w:szCs w:val="24"/>
        </w:rPr>
        <w:t xml:space="preserve">becoming a host site. </w:t>
      </w:r>
    </w:p>
    <w:p w14:paraId="70670C72" w14:textId="77777777" w:rsidR="00E7772F" w:rsidRPr="003338FE" w:rsidRDefault="00E7772F" w:rsidP="00E7772F">
      <w:pPr>
        <w:rPr>
          <w:rFonts w:ascii="Calibri" w:hAnsi="Calibri"/>
          <w:color w:val="1F497D"/>
          <w:sz w:val="24"/>
          <w:szCs w:val="24"/>
        </w:rPr>
      </w:pPr>
      <w:r w:rsidRPr="003338FE">
        <w:rPr>
          <w:rFonts w:ascii="Calibri" w:hAnsi="Calibri"/>
          <w:color w:val="1F497D"/>
          <w:sz w:val="24"/>
          <w:szCs w:val="24"/>
        </w:rPr>
        <w:t>Deidrah Stanchfield</w:t>
      </w:r>
    </w:p>
    <w:p w14:paraId="3C5568A0" w14:textId="7D8CF820" w:rsidR="00E7772F" w:rsidRPr="003338FE" w:rsidRDefault="00E7772F" w:rsidP="00E7772F">
      <w:pPr>
        <w:rPr>
          <w:rFonts w:ascii="Calibri" w:hAnsi="Calibri"/>
          <w:color w:val="1F497D"/>
          <w:sz w:val="24"/>
          <w:szCs w:val="24"/>
        </w:rPr>
      </w:pPr>
      <w:r w:rsidRPr="003338FE">
        <w:rPr>
          <w:rFonts w:ascii="Calibri" w:hAnsi="Calibri"/>
          <w:color w:val="1F497D"/>
          <w:sz w:val="24"/>
          <w:szCs w:val="24"/>
        </w:rPr>
        <w:t xml:space="preserve">Program </w:t>
      </w:r>
      <w:r>
        <w:rPr>
          <w:rFonts w:ascii="Calibri" w:hAnsi="Calibri"/>
          <w:color w:val="1F497D"/>
          <w:sz w:val="24"/>
          <w:szCs w:val="24"/>
        </w:rPr>
        <w:t>Manager</w:t>
      </w:r>
      <w:r w:rsidRPr="003338FE">
        <w:rPr>
          <w:rFonts w:ascii="Calibri" w:hAnsi="Calibri"/>
          <w:color w:val="1F497D"/>
          <w:sz w:val="24"/>
          <w:szCs w:val="24"/>
        </w:rPr>
        <w:t xml:space="preserve"> for</w:t>
      </w:r>
      <w:r w:rsidR="0013483D">
        <w:rPr>
          <w:rFonts w:ascii="Calibri" w:hAnsi="Calibri"/>
          <w:color w:val="1F497D"/>
          <w:sz w:val="24"/>
          <w:szCs w:val="24"/>
        </w:rPr>
        <w:t xml:space="preserve"> Individual Placement</w:t>
      </w:r>
      <w:r w:rsidRPr="003338FE">
        <w:rPr>
          <w:rFonts w:ascii="Calibri" w:hAnsi="Calibri"/>
          <w:color w:val="1F497D"/>
          <w:sz w:val="24"/>
          <w:szCs w:val="24"/>
        </w:rPr>
        <w:t>s</w:t>
      </w:r>
    </w:p>
    <w:p w14:paraId="339B9BAA" w14:textId="77777777" w:rsidR="00E7772F" w:rsidRPr="003338FE" w:rsidRDefault="00E7772F" w:rsidP="00E7772F">
      <w:pPr>
        <w:rPr>
          <w:rFonts w:ascii="Calibri" w:hAnsi="Calibri"/>
          <w:color w:val="1F497D"/>
          <w:sz w:val="24"/>
          <w:szCs w:val="24"/>
        </w:rPr>
      </w:pPr>
      <w:r w:rsidRPr="003338FE">
        <w:rPr>
          <w:rFonts w:ascii="Calibri" w:hAnsi="Calibri"/>
          <w:color w:val="1F497D"/>
          <w:sz w:val="24"/>
          <w:szCs w:val="24"/>
        </w:rPr>
        <w:t>Maine Conservation Corps, AmeriCorps Program</w:t>
      </w:r>
    </w:p>
    <w:p w14:paraId="73AFA4EB" w14:textId="77777777" w:rsidR="00E7772F" w:rsidRPr="003338FE" w:rsidRDefault="00E7772F" w:rsidP="00E7772F">
      <w:pPr>
        <w:rPr>
          <w:rFonts w:ascii="Calibri" w:hAnsi="Calibri"/>
          <w:color w:val="1F497D"/>
          <w:sz w:val="24"/>
          <w:szCs w:val="24"/>
        </w:rPr>
      </w:pPr>
      <w:r w:rsidRPr="003338FE">
        <w:rPr>
          <w:rFonts w:ascii="Calibri" w:hAnsi="Calibri"/>
          <w:color w:val="1F497D"/>
          <w:sz w:val="24"/>
          <w:szCs w:val="24"/>
        </w:rPr>
        <w:t>124 State House Station</w:t>
      </w:r>
    </w:p>
    <w:p w14:paraId="3456B53F" w14:textId="77777777" w:rsidR="00E7772F" w:rsidRPr="003338FE" w:rsidRDefault="00E7772F" w:rsidP="00E7772F">
      <w:pPr>
        <w:rPr>
          <w:rFonts w:ascii="Calibri" w:hAnsi="Calibri"/>
          <w:color w:val="1F497D"/>
          <w:sz w:val="24"/>
          <w:szCs w:val="24"/>
        </w:rPr>
      </w:pPr>
      <w:r w:rsidRPr="003338FE">
        <w:rPr>
          <w:rFonts w:ascii="Calibri" w:hAnsi="Calibri"/>
          <w:color w:val="1F497D"/>
          <w:sz w:val="24"/>
          <w:szCs w:val="24"/>
        </w:rPr>
        <w:t>Augusta, Maine 04333</w:t>
      </w:r>
    </w:p>
    <w:p w14:paraId="444C3D63" w14:textId="6F7AB9C0" w:rsidR="00922A12" w:rsidRPr="00AF1A11" w:rsidRDefault="00E7772F">
      <w:pPr>
        <w:rPr>
          <w:rFonts w:ascii="Calibri" w:hAnsi="Calibri"/>
          <w:color w:val="1F497D"/>
          <w:sz w:val="24"/>
          <w:szCs w:val="24"/>
        </w:rPr>
      </w:pPr>
      <w:r w:rsidRPr="003338FE">
        <w:rPr>
          <w:rFonts w:ascii="Calibri" w:hAnsi="Calibri"/>
          <w:color w:val="1F497D"/>
          <w:sz w:val="24"/>
          <w:szCs w:val="24"/>
        </w:rPr>
        <w:t xml:space="preserve">207-624-6087 or </w:t>
      </w:r>
      <w:hyperlink r:id="rId9" w:history="1">
        <w:r w:rsidRPr="003338FE">
          <w:rPr>
            <w:rStyle w:val="Hyperlink"/>
            <w:rFonts w:ascii="Calibri" w:hAnsi="Calibri"/>
            <w:sz w:val="24"/>
            <w:szCs w:val="24"/>
          </w:rPr>
          <w:t>deidrah.stanchfield@maine.gov</w:t>
        </w:r>
      </w:hyperlink>
    </w:p>
    <w:sectPr w:rsidR="00922A12" w:rsidRPr="00AF1A11" w:rsidSect="00744DA9">
      <w:footerReference w:type="default" r:id="rId10"/>
      <w:headerReference w:type="first" r:id="rId11"/>
      <w:footerReference w:type="first" r:id="rId12"/>
      <w:pgSz w:w="12240" w:h="15840"/>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5A18" w14:textId="77777777" w:rsidR="00F16E30" w:rsidRDefault="00F16E30" w:rsidP="00F16E30">
      <w:pPr>
        <w:spacing w:after="0" w:line="240" w:lineRule="auto"/>
      </w:pPr>
      <w:r>
        <w:separator/>
      </w:r>
    </w:p>
  </w:endnote>
  <w:endnote w:type="continuationSeparator" w:id="0">
    <w:p w14:paraId="413193E1" w14:textId="77777777" w:rsidR="00F16E30" w:rsidRDefault="00F16E30" w:rsidP="00F1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09FC" w14:textId="1D3DCFC6" w:rsidR="00F16E30" w:rsidRDefault="00F16E30">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44B" w14:textId="77777777" w:rsidR="00F16E30" w:rsidRDefault="009341E6">
    <w:pPr>
      <w:pStyle w:val="Footer"/>
    </w:pPr>
    <w:r>
      <w:rPr>
        <w:b/>
        <w:noProof/>
      </w:rPr>
      <w:drawing>
        <wp:anchor distT="36576" distB="36576" distL="36576" distR="36576" simplePos="0" relativeHeight="251659264" behindDoc="0" locked="0" layoutInCell="1" allowOverlap="1" wp14:anchorId="10905079" wp14:editId="0B6BEDC1">
          <wp:simplePos x="0" y="0"/>
          <wp:positionH relativeFrom="margin">
            <wp:align>center</wp:align>
          </wp:positionH>
          <wp:positionV relativeFrom="paragraph">
            <wp:posOffset>-344170</wp:posOffset>
          </wp:positionV>
          <wp:extent cx="1102360" cy="1102360"/>
          <wp:effectExtent l="0" t="0" r="2540" b="2540"/>
          <wp:wrapNone/>
          <wp:docPr id="11" name="Picture 2" descr="DAC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b/>
        <w:noProof/>
      </w:rPr>
      <w:drawing>
        <wp:anchor distT="36576" distB="36576" distL="36576" distR="36576" simplePos="0" relativeHeight="251657216" behindDoc="0" locked="0" layoutInCell="1" allowOverlap="1" wp14:anchorId="468CB6A4" wp14:editId="1F478DE4">
          <wp:simplePos x="0" y="0"/>
          <wp:positionH relativeFrom="column">
            <wp:posOffset>4629150</wp:posOffset>
          </wp:positionH>
          <wp:positionV relativeFrom="paragraph">
            <wp:posOffset>7620</wp:posOffset>
          </wp:positionV>
          <wp:extent cx="1480185" cy="508635"/>
          <wp:effectExtent l="0" t="0" r="5715" b="5715"/>
          <wp:wrapNone/>
          <wp:docPr id="12" name="Picture 3" descr="corps_networ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_network_Lar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18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noProof/>
      </w:rPr>
      <w:drawing>
        <wp:inline distT="0" distB="0" distL="0" distR="0" wp14:anchorId="171B3547" wp14:editId="09D7A948">
          <wp:extent cx="1313217" cy="50673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28" cy="526298"/>
                  </a:xfrm>
                  <a:prstGeom prst="rect">
                    <a:avLst/>
                  </a:prstGeom>
                  <a:noFill/>
                  <a:ln>
                    <a:noFill/>
                  </a:ln>
                </pic:spPr>
              </pic:pic>
            </a:graphicData>
          </a:graphic>
        </wp:inline>
      </w:drawing>
    </w:r>
    <w:r w:rsidR="00F16E30">
      <w:ptab w:relativeTo="margin" w:alignment="center" w:leader="none"/>
    </w:r>
    <w:r w:rsidR="00F16E3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5132" w14:textId="77777777" w:rsidR="00F16E30" w:rsidRDefault="00F16E30" w:rsidP="00F16E30">
      <w:pPr>
        <w:spacing w:after="0" w:line="240" w:lineRule="auto"/>
      </w:pPr>
      <w:r>
        <w:separator/>
      </w:r>
    </w:p>
  </w:footnote>
  <w:footnote w:type="continuationSeparator" w:id="0">
    <w:p w14:paraId="2F769DAC" w14:textId="77777777" w:rsidR="00F16E30" w:rsidRDefault="00F16E30" w:rsidP="00F1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4B95" w14:textId="39E19C14" w:rsidR="00F16E30" w:rsidRDefault="00AF71DB">
    <w:pPr>
      <w:pStyle w:val="Header"/>
    </w:pPr>
    <w:r w:rsidRPr="00AF71DB">
      <w:rPr>
        <w:noProof/>
      </w:rPr>
      <mc:AlternateContent>
        <mc:Choice Requires="wps">
          <w:drawing>
            <wp:anchor distT="45720" distB="45720" distL="114300" distR="114300" simplePos="0" relativeHeight="251663360" behindDoc="0" locked="0" layoutInCell="1" allowOverlap="1" wp14:anchorId="168BE42E" wp14:editId="1A95E68C">
              <wp:simplePos x="0" y="0"/>
              <wp:positionH relativeFrom="margin">
                <wp:posOffset>1333500</wp:posOffset>
              </wp:positionH>
              <wp:positionV relativeFrom="paragraph">
                <wp:posOffset>68580</wp:posOffset>
              </wp:positionV>
              <wp:extent cx="3368040" cy="1051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051560"/>
                      </a:xfrm>
                      <a:prstGeom prst="rect">
                        <a:avLst/>
                      </a:prstGeom>
                      <a:noFill/>
                      <a:ln w="12700">
                        <a:noFill/>
                        <a:miter lim="800000"/>
                        <a:headEnd/>
                        <a:tailEnd/>
                      </a:ln>
                      <a:effectLst>
                        <a:softEdge rad="0"/>
                      </a:effectLst>
                    </wps:spPr>
                    <wps:txbx>
                      <w:txbxContent>
                        <w:p w14:paraId="7F515D71" w14:textId="77777777" w:rsidR="00AF1A11" w:rsidRDefault="00AF1A11" w:rsidP="001343C0">
                          <w:pPr>
                            <w:spacing w:after="0"/>
                            <w:jc w:val="center"/>
                            <w:rPr>
                              <w:rFonts w:asciiTheme="majorHAnsi" w:hAnsiTheme="majorHAnsi"/>
                              <w:b/>
                              <w:sz w:val="24"/>
                              <w:szCs w:val="24"/>
                              <w14:textOutline w14:w="9525" w14:cap="rnd" w14:cmpd="sng" w14:algn="ctr">
                                <w14:noFill/>
                                <w14:prstDash w14:val="solid"/>
                                <w14:bevel/>
                              </w14:textOutline>
                            </w:rPr>
                          </w:pPr>
                        </w:p>
                        <w:p w14:paraId="6B5A5ADD" w14:textId="793848E4" w:rsidR="00B32432" w:rsidRPr="00B32432" w:rsidRDefault="00AF1A11" w:rsidP="001343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MCC FAQs for Host Site Supervisors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BE42E" id="_x0000_t202" coordsize="21600,21600" o:spt="202" path="m,l,21600r21600,l21600,xe">
              <v:stroke joinstyle="miter"/>
              <v:path gradientshapeok="t" o:connecttype="rect"/>
            </v:shapetype>
            <v:shape id="Text Box 2" o:spid="_x0000_s1026" type="#_x0000_t202" style="position:absolute;margin-left:105pt;margin-top:5.4pt;width:265.2pt;height:82.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L0DgIAAP8DAAAOAAAAZHJzL2Uyb0RvYy54bWysU9tu2zAMfR+wfxD0vthOkzQ14hRdL8OA&#10;7gJ0+wBFkmNhkqhJSuzs60vJaRqsb8P8IIgmeUieQ62uB6PJXvqgwDa0mpSUSMtBKLtt6M8fDx+W&#10;lITIrGAarGzoQQZ6vX7/btW7Wk6hAy2kJwhiQ927hnYxurooAu+kYWECTlp0tuANi2j6bSE86xHd&#10;6GJalouiBy+cBy5DwL93o5OuM37bSh6/tW2QkeiGYm8xnz6fm3QW6xWrt565TvFjG+wfujBMWSx6&#10;grpjkZGdV2+gjOIeArRxwsEU0LaKyzwDTlOVf03z1DEn8yxITnAnmsL/g+Vf90/uuydx+AgDCpiH&#10;CO4R+K9ALNx2zG7ljffQd5IJLFwlyorehfqYmqgOdUggm/4LCBSZ7SJkoKH1JrGCcxJERwEOJ9Ll&#10;EAnHnxcXi2U5QxdHX1XOq/kiy1Kw+iXd+RA/STAkXRrqUdUMz/aPIaZ2WP0SkqpZeFBaZ2W1JT2i&#10;Ti/LMmecuYyKuHlamYYuy/SNu5DGvLciZ0em9HjHCtombJl3CssmI+l4L7aSeCaOc2HgWUjmKVEz&#10;khSHzYDAia8NiAMy5mHcSHxBeOnA/6Gkx21saPi9Y15Soj9bZP2qmiWKYjZm88spGv7cszn3MMsR&#10;qqGRkvF6G/PKj+TcoDqtyry9dnLUFLcs03l8EWmNz+0c9fpu188AAAD//wMAUEsDBBQABgAIAAAA&#10;IQADMqeH3gAAAAoBAAAPAAAAZHJzL2Rvd25yZXYueG1sTI8xT8NADIV3JP7DyUhs9K4haiHkUhUk&#10;BoYOFNidxE2i5nwhd00Dvx4zwWi/5+fv5ZvZ9WqiMXSeLSwXBhRx5euOGwvvb883d6BCRK6x90wW&#10;vijApri8yDGr/ZlfadrHRkkIhwwttDEOmdahaslhWPiBWLSDHx1GGcdG1yOeJdz1OjFmpR12LB9a&#10;HOippeq4PznBmD7K2/u49SHsDsnjyzfuyuOntddX8/YBVKQ5/pnhF19uoBCm0p+4Dqq3kCyNdIki&#10;GKkghnVqUlClLNarFHSR6/8Vih8AAAD//wMAUEsBAi0AFAAGAAgAAAAhALaDOJL+AAAA4QEAABMA&#10;AAAAAAAAAAAAAAAAAAAAAFtDb250ZW50X1R5cGVzXS54bWxQSwECLQAUAAYACAAAACEAOP0h/9YA&#10;AACUAQAACwAAAAAAAAAAAAAAAAAvAQAAX3JlbHMvLnJlbHNQSwECLQAUAAYACAAAACEATpVi9A4C&#10;AAD/AwAADgAAAAAAAAAAAAAAAAAuAgAAZHJzL2Uyb0RvYy54bWxQSwECLQAUAAYACAAAACEAAzKn&#10;h94AAAAKAQAADwAAAAAAAAAAAAAAAABoBAAAZHJzL2Rvd25yZXYueG1sUEsFBgAAAAAEAAQA8wAA&#10;AHMFAAAAAA==&#10;" filled="f" stroked="f" strokeweight="1pt">
              <v:textbox>
                <w:txbxContent>
                  <w:p w14:paraId="7F515D71" w14:textId="77777777" w:rsidR="00AF1A11" w:rsidRDefault="00AF1A11" w:rsidP="001343C0">
                    <w:pPr>
                      <w:spacing w:after="0"/>
                      <w:jc w:val="center"/>
                      <w:rPr>
                        <w:rFonts w:asciiTheme="majorHAnsi" w:hAnsiTheme="majorHAnsi"/>
                        <w:b/>
                        <w:sz w:val="24"/>
                        <w:szCs w:val="24"/>
                        <w14:textOutline w14:w="9525" w14:cap="rnd" w14:cmpd="sng" w14:algn="ctr">
                          <w14:noFill/>
                          <w14:prstDash w14:val="solid"/>
                          <w14:bevel/>
                        </w14:textOutline>
                      </w:rPr>
                    </w:pPr>
                  </w:p>
                  <w:p w14:paraId="6B5A5ADD" w14:textId="793848E4" w:rsidR="00B32432" w:rsidRPr="00B32432" w:rsidRDefault="00AF1A11" w:rsidP="001343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MCC FAQs for Host Site Supervisors</w:t>
                    </w:r>
                  </w:p>
                </w:txbxContent>
              </v:textbox>
              <w10:wrap type="square" anchorx="margin"/>
            </v:shape>
          </w:pict>
        </mc:Fallback>
      </mc:AlternateContent>
    </w:r>
    <w:r w:rsidR="00F16E30">
      <w:rPr>
        <w:noProof/>
      </w:rPr>
      <w:drawing>
        <wp:inline distT="0" distB="0" distL="0" distR="0" wp14:anchorId="74C07302" wp14:editId="41E6E540">
          <wp:extent cx="701040" cy="7010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460" cy="701460"/>
                  </a:xfrm>
                  <a:prstGeom prst="rect">
                    <a:avLst/>
                  </a:prstGeom>
                  <a:noFill/>
                  <a:ln>
                    <a:noFill/>
                  </a:ln>
                </pic:spPr>
              </pic:pic>
            </a:graphicData>
          </a:graphic>
        </wp:inline>
      </w:drawing>
    </w:r>
    <w:r w:rsidR="00F16E30">
      <w:ptab w:relativeTo="margin" w:alignment="center" w:leader="none"/>
    </w:r>
    <w:r w:rsidR="00F16E30">
      <w:ptab w:relativeTo="margin" w:alignment="right" w:leader="none"/>
    </w:r>
    <w:r w:rsidR="00227A71">
      <w:rPr>
        <w:noProof/>
      </w:rPr>
      <w:drawing>
        <wp:inline distT="0" distB="0" distL="0" distR="0" wp14:anchorId="719CADD4" wp14:editId="22C59275">
          <wp:extent cx="1042348" cy="7162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01" cy="723051"/>
                  </a:xfrm>
                  <a:prstGeom prst="rect">
                    <a:avLst/>
                  </a:prstGeom>
                  <a:noFill/>
                  <a:ln>
                    <a:noFill/>
                  </a:ln>
                </pic:spPr>
              </pic:pic>
            </a:graphicData>
          </a:graphic>
        </wp:inline>
      </w:drawing>
    </w:r>
  </w:p>
  <w:p w14:paraId="1F2D6B42" w14:textId="2C787B19" w:rsidR="005E19A7" w:rsidRDefault="005E19A7">
    <w:pPr>
      <w:pStyle w:val="Header"/>
    </w:pPr>
  </w:p>
  <w:p w14:paraId="251749CC" w14:textId="77777777" w:rsidR="005E19A7" w:rsidRDefault="005E19A7">
    <w:pPr>
      <w:pStyle w:val="Header"/>
    </w:pPr>
  </w:p>
  <w:p w14:paraId="1CD2389B" w14:textId="77777777" w:rsidR="005E19A7" w:rsidRDefault="005E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025"/>
    <w:multiLevelType w:val="hybridMultilevel"/>
    <w:tmpl w:val="277C30A6"/>
    <w:lvl w:ilvl="0" w:tplc="FFFFFFFF">
      <w:start w:val="1"/>
      <w:numFmt w:val="bullet"/>
      <w:lvlText w:val="•"/>
      <w:legacy w:legacy="1" w:legacySpace="0" w:legacyIndent="270"/>
      <w:lvlJc w:val="left"/>
      <w:pPr>
        <w:ind w:left="270" w:hanging="270"/>
      </w:pPr>
      <w:rPr>
        <w:rFonts w:ascii="Arial" w:hAnsi="Arial" w:hint="default"/>
      </w:rPr>
    </w:lvl>
    <w:lvl w:ilvl="1" w:tplc="93D869A0">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B31BA"/>
    <w:multiLevelType w:val="hybridMultilevel"/>
    <w:tmpl w:val="E55CB1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C40F1A"/>
    <w:multiLevelType w:val="hybridMultilevel"/>
    <w:tmpl w:val="6016A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E7527"/>
    <w:multiLevelType w:val="hybridMultilevel"/>
    <w:tmpl w:val="6BE2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C003A"/>
    <w:multiLevelType w:val="hybridMultilevel"/>
    <w:tmpl w:val="DB5CEED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F1D23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736E14BB"/>
    <w:multiLevelType w:val="hybridMultilevel"/>
    <w:tmpl w:val="DE145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1660122">
    <w:abstractNumId w:val="0"/>
  </w:num>
  <w:num w:numId="2" w16cid:durableId="1161577297">
    <w:abstractNumId w:val="2"/>
  </w:num>
  <w:num w:numId="3" w16cid:durableId="1225408129">
    <w:abstractNumId w:val="3"/>
  </w:num>
  <w:num w:numId="4" w16cid:durableId="289634783">
    <w:abstractNumId w:val="5"/>
  </w:num>
  <w:num w:numId="5" w16cid:durableId="894240495">
    <w:abstractNumId w:val="6"/>
  </w:num>
  <w:num w:numId="6" w16cid:durableId="687408060">
    <w:abstractNumId w:val="4"/>
  </w:num>
  <w:num w:numId="7" w16cid:durableId="192769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30"/>
    <w:rsid w:val="001343C0"/>
    <w:rsid w:val="0013483D"/>
    <w:rsid w:val="00167A4D"/>
    <w:rsid w:val="00227A71"/>
    <w:rsid w:val="00296CA4"/>
    <w:rsid w:val="00381038"/>
    <w:rsid w:val="003D1EC3"/>
    <w:rsid w:val="003D5C47"/>
    <w:rsid w:val="004857B4"/>
    <w:rsid w:val="0048769A"/>
    <w:rsid w:val="004E3706"/>
    <w:rsid w:val="005446CA"/>
    <w:rsid w:val="00563A42"/>
    <w:rsid w:val="005E19A7"/>
    <w:rsid w:val="005E60F1"/>
    <w:rsid w:val="00625AFF"/>
    <w:rsid w:val="00632AD2"/>
    <w:rsid w:val="00653981"/>
    <w:rsid w:val="00710E1E"/>
    <w:rsid w:val="00744DA9"/>
    <w:rsid w:val="007544C2"/>
    <w:rsid w:val="0091179B"/>
    <w:rsid w:val="00922A12"/>
    <w:rsid w:val="00924190"/>
    <w:rsid w:val="009341E6"/>
    <w:rsid w:val="00940E8A"/>
    <w:rsid w:val="00A82307"/>
    <w:rsid w:val="00AF1A11"/>
    <w:rsid w:val="00AF71DB"/>
    <w:rsid w:val="00B32432"/>
    <w:rsid w:val="00B612BA"/>
    <w:rsid w:val="00BB5A91"/>
    <w:rsid w:val="00D407A2"/>
    <w:rsid w:val="00D84FF7"/>
    <w:rsid w:val="00E7772F"/>
    <w:rsid w:val="00F16E30"/>
    <w:rsid w:val="00FB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A62F3A"/>
  <w15:chartTrackingRefBased/>
  <w15:docId w15:val="{C096CBDF-3116-4DD8-BC96-62B4254B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72F"/>
    <w:pPr>
      <w:keepNext/>
      <w:spacing w:after="0" w:line="240" w:lineRule="auto"/>
      <w:jc w:val="center"/>
      <w:outlineLvl w:val="0"/>
    </w:pPr>
    <w:rPr>
      <w:rFonts w:ascii="Times New Roman" w:eastAsia="Times New Roman" w:hAnsi="Times New Roman" w:cs="Times New Roman"/>
      <w:sz w:val="32"/>
      <w:szCs w:val="24"/>
    </w:rPr>
  </w:style>
  <w:style w:type="paragraph" w:styleId="Heading2">
    <w:name w:val="heading 2"/>
    <w:basedOn w:val="Normal"/>
    <w:next w:val="Normal"/>
    <w:link w:val="Heading2Char"/>
    <w:qFormat/>
    <w:rsid w:val="00E7772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30"/>
  </w:style>
  <w:style w:type="paragraph" w:styleId="Footer">
    <w:name w:val="footer"/>
    <w:basedOn w:val="Normal"/>
    <w:link w:val="FooterChar"/>
    <w:uiPriority w:val="99"/>
    <w:unhideWhenUsed/>
    <w:rsid w:val="00F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30"/>
  </w:style>
  <w:style w:type="paragraph" w:styleId="NoSpacing">
    <w:name w:val="No Spacing"/>
    <w:link w:val="NoSpacingChar"/>
    <w:uiPriority w:val="1"/>
    <w:qFormat/>
    <w:rsid w:val="00AF71DB"/>
    <w:pPr>
      <w:spacing w:after="0" w:line="240" w:lineRule="auto"/>
    </w:pPr>
    <w:rPr>
      <w:rFonts w:eastAsiaTheme="minorEastAsia"/>
    </w:rPr>
  </w:style>
  <w:style w:type="character" w:customStyle="1" w:styleId="NoSpacingChar">
    <w:name w:val="No Spacing Char"/>
    <w:basedOn w:val="DefaultParagraphFont"/>
    <w:link w:val="NoSpacing"/>
    <w:uiPriority w:val="1"/>
    <w:rsid w:val="00AF71DB"/>
    <w:rPr>
      <w:rFonts w:eastAsiaTheme="minorEastAsia"/>
    </w:rPr>
  </w:style>
  <w:style w:type="paragraph" w:styleId="BalloonText">
    <w:name w:val="Balloon Text"/>
    <w:basedOn w:val="Normal"/>
    <w:link w:val="BalloonTextChar"/>
    <w:uiPriority w:val="99"/>
    <w:semiHidden/>
    <w:unhideWhenUsed/>
    <w:rsid w:val="00934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1E6"/>
    <w:rPr>
      <w:rFonts w:ascii="Segoe UI" w:hAnsi="Segoe UI" w:cs="Segoe UI"/>
      <w:sz w:val="18"/>
      <w:szCs w:val="18"/>
    </w:rPr>
  </w:style>
  <w:style w:type="character" w:styleId="PlaceholderText">
    <w:name w:val="Placeholder Text"/>
    <w:basedOn w:val="DefaultParagraphFont"/>
    <w:uiPriority w:val="99"/>
    <w:semiHidden/>
    <w:rsid w:val="00625AFF"/>
    <w:rPr>
      <w:color w:val="808080"/>
    </w:rPr>
  </w:style>
  <w:style w:type="character" w:customStyle="1" w:styleId="Style1">
    <w:name w:val="Style1"/>
    <w:basedOn w:val="DefaultParagraphFont"/>
    <w:uiPriority w:val="1"/>
    <w:rsid w:val="004857B4"/>
    <w:rPr>
      <w:rFonts w:ascii="Freestyle Script" w:hAnsi="Freestyle Script"/>
      <w:sz w:val="28"/>
    </w:rPr>
  </w:style>
  <w:style w:type="character" w:customStyle="1" w:styleId="Style2">
    <w:name w:val="Style2"/>
    <w:basedOn w:val="DefaultParagraphFont"/>
    <w:uiPriority w:val="1"/>
    <w:rsid w:val="004857B4"/>
    <w:rPr>
      <w:rFonts w:ascii="Bradley Hand ITC" w:hAnsi="Bradley Hand ITC"/>
    </w:rPr>
  </w:style>
  <w:style w:type="character" w:customStyle="1" w:styleId="Heading1Char">
    <w:name w:val="Heading 1 Char"/>
    <w:basedOn w:val="DefaultParagraphFont"/>
    <w:link w:val="Heading1"/>
    <w:rsid w:val="00E7772F"/>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E7772F"/>
    <w:rPr>
      <w:rFonts w:ascii="Arial" w:eastAsia="Times New Roman" w:hAnsi="Arial" w:cs="Arial"/>
      <w:b/>
      <w:bCs/>
      <w:i/>
      <w:iCs/>
      <w:sz w:val="28"/>
      <w:szCs w:val="28"/>
    </w:rPr>
  </w:style>
  <w:style w:type="paragraph" w:styleId="BodyText">
    <w:name w:val="Body Text"/>
    <w:basedOn w:val="Normal"/>
    <w:link w:val="BodyTextChar"/>
    <w:rsid w:val="00E7772F"/>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E7772F"/>
    <w:rPr>
      <w:rFonts w:ascii="Times New Roman" w:eastAsia="Times New Roman" w:hAnsi="Times New Roman" w:cs="Times New Roman"/>
      <w:szCs w:val="24"/>
    </w:rPr>
  </w:style>
  <w:style w:type="character" w:styleId="Hyperlink">
    <w:name w:val="Hyperlink"/>
    <w:rsid w:val="00E7772F"/>
    <w:rPr>
      <w:rFonts w:cs="Times New Roman"/>
      <w:color w:val="0000FF"/>
      <w:u w:val="single"/>
    </w:rPr>
  </w:style>
  <w:style w:type="character" w:styleId="Strong">
    <w:name w:val="Strong"/>
    <w:qFormat/>
    <w:rsid w:val="00E7772F"/>
    <w:rPr>
      <w:rFonts w:cs="Times New Roman"/>
      <w:b/>
      <w:bCs/>
    </w:rPr>
  </w:style>
  <w:style w:type="character" w:styleId="UnresolvedMention">
    <w:name w:val="Unresolved Mention"/>
    <w:basedOn w:val="DefaultParagraphFont"/>
    <w:uiPriority w:val="99"/>
    <w:semiHidden/>
    <w:unhideWhenUsed/>
    <w:rsid w:val="00AF1A11"/>
    <w:rPr>
      <w:color w:val="605E5C"/>
      <w:shd w:val="clear" w:color="auto" w:fill="E1DFDD"/>
    </w:rPr>
  </w:style>
  <w:style w:type="character" w:styleId="CommentReference">
    <w:name w:val="annotation reference"/>
    <w:basedOn w:val="DefaultParagraphFont"/>
    <w:uiPriority w:val="99"/>
    <w:semiHidden/>
    <w:unhideWhenUsed/>
    <w:rsid w:val="0013483D"/>
    <w:rPr>
      <w:sz w:val="16"/>
      <w:szCs w:val="16"/>
    </w:rPr>
  </w:style>
  <w:style w:type="paragraph" w:styleId="CommentText">
    <w:name w:val="annotation text"/>
    <w:basedOn w:val="Normal"/>
    <w:link w:val="CommentTextChar"/>
    <w:uiPriority w:val="99"/>
    <w:unhideWhenUsed/>
    <w:rsid w:val="0013483D"/>
    <w:pPr>
      <w:spacing w:line="240" w:lineRule="auto"/>
    </w:pPr>
    <w:rPr>
      <w:sz w:val="20"/>
      <w:szCs w:val="20"/>
    </w:rPr>
  </w:style>
  <w:style w:type="character" w:customStyle="1" w:styleId="CommentTextChar">
    <w:name w:val="Comment Text Char"/>
    <w:basedOn w:val="DefaultParagraphFont"/>
    <w:link w:val="CommentText"/>
    <w:uiPriority w:val="99"/>
    <w:rsid w:val="0013483D"/>
    <w:rPr>
      <w:sz w:val="20"/>
      <w:szCs w:val="20"/>
    </w:rPr>
  </w:style>
  <w:style w:type="paragraph" w:styleId="CommentSubject">
    <w:name w:val="annotation subject"/>
    <w:basedOn w:val="CommentText"/>
    <w:next w:val="CommentText"/>
    <w:link w:val="CommentSubjectChar"/>
    <w:uiPriority w:val="99"/>
    <w:semiHidden/>
    <w:unhideWhenUsed/>
    <w:rsid w:val="0013483D"/>
    <w:rPr>
      <w:b/>
      <w:bCs/>
    </w:rPr>
  </w:style>
  <w:style w:type="character" w:customStyle="1" w:styleId="CommentSubjectChar">
    <w:name w:val="Comment Subject Char"/>
    <w:basedOn w:val="CommentTextChar"/>
    <w:link w:val="CommentSubject"/>
    <w:uiPriority w:val="99"/>
    <w:semiHidden/>
    <w:rsid w:val="001348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2503">
      <w:bodyDiv w:val="1"/>
      <w:marLeft w:val="0"/>
      <w:marRight w:val="0"/>
      <w:marTop w:val="0"/>
      <w:marBottom w:val="0"/>
      <w:divBdr>
        <w:top w:val="none" w:sz="0" w:space="0" w:color="auto"/>
        <w:left w:val="none" w:sz="0" w:space="0" w:color="auto"/>
        <w:bottom w:val="none" w:sz="0" w:space="0" w:color="auto"/>
        <w:right w:val="none" w:sz="0" w:space="0" w:color="auto"/>
      </w:divBdr>
    </w:div>
    <w:div w:id="522089057">
      <w:bodyDiv w:val="1"/>
      <w:marLeft w:val="0"/>
      <w:marRight w:val="0"/>
      <w:marTop w:val="0"/>
      <w:marBottom w:val="0"/>
      <w:divBdr>
        <w:top w:val="none" w:sz="0" w:space="0" w:color="auto"/>
        <w:left w:val="none" w:sz="0" w:space="0" w:color="auto"/>
        <w:bottom w:val="none" w:sz="0" w:space="0" w:color="auto"/>
        <w:right w:val="none" w:sz="0" w:space="0" w:color="auto"/>
      </w:divBdr>
    </w:div>
    <w:div w:id="891888466">
      <w:bodyDiv w:val="1"/>
      <w:marLeft w:val="0"/>
      <w:marRight w:val="0"/>
      <w:marTop w:val="0"/>
      <w:marBottom w:val="0"/>
      <w:divBdr>
        <w:top w:val="none" w:sz="0" w:space="0" w:color="auto"/>
        <w:left w:val="none" w:sz="0" w:space="0" w:color="auto"/>
        <w:bottom w:val="none" w:sz="0" w:space="0" w:color="auto"/>
        <w:right w:val="none" w:sz="0" w:space="0" w:color="auto"/>
      </w:divBdr>
      <w:divsChild>
        <w:div w:id="1048844708">
          <w:marLeft w:val="0"/>
          <w:marRight w:val="0"/>
          <w:marTop w:val="0"/>
          <w:marBottom w:val="0"/>
          <w:divBdr>
            <w:top w:val="none" w:sz="0" w:space="0" w:color="auto"/>
            <w:left w:val="none" w:sz="0" w:space="0" w:color="auto"/>
            <w:bottom w:val="none" w:sz="0" w:space="0" w:color="auto"/>
            <w:right w:val="none" w:sz="0" w:space="0" w:color="auto"/>
          </w:divBdr>
        </w:div>
      </w:divsChild>
    </w:div>
    <w:div w:id="14876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acf/parks/grants/recreational_trails_program.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ine.gov/dacf/parks/grants/land_water_conservation_fund.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ista.Rogers@Maine.go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3347</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Sara</dc:creator>
  <cp:keywords/>
  <dc:description/>
  <cp:lastModifiedBy>Stanchfield, Deidrah</cp:lastModifiedBy>
  <cp:revision>4</cp:revision>
  <dcterms:created xsi:type="dcterms:W3CDTF">2025-07-31T13:12:00Z</dcterms:created>
  <dcterms:modified xsi:type="dcterms:W3CDTF">2025-07-31T15:12:00Z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6ac41c49a0da6744ea3504e73d05a4c600d3c8aeafafe777c554b54f8e1c631d</vt:lpwstr>
  </property>
</Properties>
</file>